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CC42D" w14:textId="77777777" w:rsidR="001113CE" w:rsidRDefault="001113CE">
      <w:pPr>
        <w:rPr>
          <w:b/>
          <w:bCs/>
          <w:sz w:val="24"/>
          <w:szCs w:val="24"/>
        </w:rPr>
      </w:pPr>
    </w:p>
    <w:p w14:paraId="575EC2D2" w14:textId="77777777" w:rsidR="001113CE" w:rsidRDefault="001113CE">
      <w:pPr>
        <w:rPr>
          <w:b/>
          <w:bCs/>
          <w:sz w:val="24"/>
          <w:szCs w:val="24"/>
        </w:rPr>
      </w:pPr>
    </w:p>
    <w:p w14:paraId="6964DABD" w14:textId="77777777" w:rsidR="001113CE" w:rsidRDefault="001113CE">
      <w:pPr>
        <w:rPr>
          <w:b/>
          <w:bCs/>
          <w:sz w:val="24"/>
          <w:szCs w:val="24"/>
        </w:rPr>
      </w:pPr>
    </w:p>
    <w:p w14:paraId="5B2C3B9B" w14:textId="5D286671" w:rsidR="001113CE" w:rsidRPr="001113CE" w:rsidRDefault="001113CE" w:rsidP="001113CE">
      <w:pPr>
        <w:jc w:val="center"/>
        <w:rPr>
          <w:b/>
          <w:bCs/>
          <w:sz w:val="32"/>
          <w:szCs w:val="24"/>
        </w:rPr>
      </w:pPr>
      <w:r w:rsidRPr="001113CE">
        <w:rPr>
          <w:b/>
          <w:bCs/>
          <w:sz w:val="32"/>
          <w:szCs w:val="24"/>
        </w:rPr>
        <w:t>Template Derogation Protocol</w:t>
      </w:r>
    </w:p>
    <w:p w14:paraId="71EED876" w14:textId="77777777" w:rsidR="001113CE" w:rsidRPr="001113CE" w:rsidRDefault="001113CE" w:rsidP="001113CE">
      <w:pPr>
        <w:jc w:val="center"/>
        <w:rPr>
          <w:b/>
          <w:bCs/>
          <w:sz w:val="32"/>
          <w:szCs w:val="24"/>
        </w:rPr>
      </w:pPr>
    </w:p>
    <w:p w14:paraId="40DAADD0" w14:textId="6F8DBF38" w:rsidR="001113CE" w:rsidRDefault="001113CE" w:rsidP="001113CE">
      <w:pPr>
        <w:jc w:val="center"/>
        <w:rPr>
          <w:b/>
          <w:bCs/>
          <w:sz w:val="32"/>
          <w:szCs w:val="24"/>
        </w:rPr>
      </w:pPr>
      <w:r w:rsidRPr="001113CE">
        <w:rPr>
          <w:b/>
          <w:bCs/>
          <w:sz w:val="32"/>
          <w:szCs w:val="24"/>
        </w:rPr>
        <w:t xml:space="preserve">For the </w:t>
      </w:r>
    </w:p>
    <w:p w14:paraId="6B69A9B0" w14:textId="4F0D008B" w:rsidR="001113CE" w:rsidRPr="001113CE" w:rsidRDefault="001113CE" w:rsidP="001113CE">
      <w:pPr>
        <w:jc w:val="center"/>
        <w:rPr>
          <w:b/>
          <w:bCs/>
          <w:sz w:val="32"/>
          <w:szCs w:val="24"/>
        </w:rPr>
      </w:pPr>
      <w:r>
        <w:rPr>
          <w:b/>
          <w:bCs/>
          <w:sz w:val="32"/>
          <w:szCs w:val="24"/>
        </w:rPr>
        <w:t>Identification, Justification, Recording,</w:t>
      </w:r>
      <w:r w:rsidRPr="001113CE">
        <w:rPr>
          <w:b/>
          <w:bCs/>
          <w:sz w:val="32"/>
          <w:szCs w:val="24"/>
        </w:rPr>
        <w:t xml:space="preserve"> &amp; Management</w:t>
      </w:r>
    </w:p>
    <w:p w14:paraId="3E0906FC" w14:textId="1CA7874C" w:rsidR="001113CE" w:rsidRPr="001113CE" w:rsidRDefault="001113CE" w:rsidP="001113CE">
      <w:pPr>
        <w:jc w:val="center"/>
        <w:rPr>
          <w:b/>
          <w:bCs/>
          <w:sz w:val="32"/>
          <w:szCs w:val="24"/>
        </w:rPr>
      </w:pPr>
      <w:r>
        <w:rPr>
          <w:b/>
          <w:bCs/>
          <w:sz w:val="32"/>
          <w:szCs w:val="24"/>
        </w:rPr>
        <w:t>Of NHS standards &amp; guidance including</w:t>
      </w:r>
      <w:r w:rsidRPr="001113CE">
        <w:rPr>
          <w:b/>
          <w:bCs/>
          <w:sz w:val="32"/>
          <w:szCs w:val="24"/>
        </w:rPr>
        <w:t xml:space="preserve"> All HTM’s/HBN’s </w:t>
      </w:r>
    </w:p>
    <w:p w14:paraId="56989A6C" w14:textId="77777777" w:rsidR="001113CE" w:rsidRPr="001113CE" w:rsidRDefault="001113CE" w:rsidP="001113CE">
      <w:pPr>
        <w:jc w:val="center"/>
        <w:rPr>
          <w:b/>
          <w:bCs/>
          <w:sz w:val="32"/>
          <w:szCs w:val="24"/>
        </w:rPr>
      </w:pPr>
      <w:r w:rsidRPr="001113CE">
        <w:rPr>
          <w:b/>
          <w:bCs/>
          <w:sz w:val="32"/>
          <w:szCs w:val="24"/>
        </w:rPr>
        <w:t xml:space="preserve">Project &amp; Operational </w:t>
      </w:r>
    </w:p>
    <w:p w14:paraId="72F317C8" w14:textId="37690B69" w:rsidR="001113CE" w:rsidRDefault="001113CE" w:rsidP="001113CE">
      <w:pPr>
        <w:jc w:val="center"/>
        <w:rPr>
          <w:b/>
          <w:bCs/>
          <w:sz w:val="32"/>
          <w:szCs w:val="24"/>
        </w:rPr>
      </w:pPr>
      <w:r w:rsidRPr="001113CE">
        <w:rPr>
          <w:b/>
          <w:bCs/>
          <w:sz w:val="32"/>
          <w:szCs w:val="24"/>
        </w:rPr>
        <w:t>Derogations</w:t>
      </w:r>
    </w:p>
    <w:p w14:paraId="5E42B2D7" w14:textId="77777777" w:rsidR="00B354D0" w:rsidRDefault="00B354D0" w:rsidP="001113CE">
      <w:pPr>
        <w:jc w:val="center"/>
        <w:rPr>
          <w:b/>
          <w:bCs/>
          <w:sz w:val="32"/>
          <w:szCs w:val="24"/>
        </w:rPr>
      </w:pPr>
    </w:p>
    <w:p w14:paraId="3FD3CFF3" w14:textId="77777777" w:rsidR="00B354D0" w:rsidRDefault="00B354D0" w:rsidP="001113CE">
      <w:pPr>
        <w:jc w:val="center"/>
        <w:rPr>
          <w:b/>
          <w:bCs/>
          <w:sz w:val="32"/>
          <w:szCs w:val="24"/>
        </w:rPr>
      </w:pPr>
    </w:p>
    <w:p w14:paraId="3BDD820E" w14:textId="31329D77" w:rsidR="00B354D0" w:rsidRPr="001113CE" w:rsidRDefault="00B354D0" w:rsidP="001113CE">
      <w:pPr>
        <w:jc w:val="center"/>
        <w:rPr>
          <w:b/>
          <w:bCs/>
          <w:sz w:val="32"/>
          <w:szCs w:val="24"/>
        </w:rPr>
      </w:pPr>
      <w:r>
        <w:rPr>
          <w:b/>
          <w:bCs/>
          <w:sz w:val="32"/>
          <w:szCs w:val="24"/>
        </w:rPr>
        <w:t>Version 1.1</w:t>
      </w:r>
    </w:p>
    <w:p w14:paraId="142A1D95" w14:textId="77777777" w:rsidR="001113CE" w:rsidRDefault="001113CE">
      <w:pPr>
        <w:rPr>
          <w:b/>
          <w:bCs/>
          <w:sz w:val="24"/>
          <w:szCs w:val="24"/>
        </w:rPr>
      </w:pPr>
    </w:p>
    <w:p w14:paraId="2EBDA656" w14:textId="77777777" w:rsidR="001113CE" w:rsidRDefault="001113CE">
      <w:pPr>
        <w:rPr>
          <w:b/>
          <w:bCs/>
          <w:sz w:val="24"/>
          <w:szCs w:val="24"/>
        </w:rPr>
      </w:pPr>
    </w:p>
    <w:p w14:paraId="44ABCEB1" w14:textId="77777777" w:rsidR="001113CE" w:rsidRDefault="001113CE">
      <w:pPr>
        <w:rPr>
          <w:b/>
          <w:bCs/>
          <w:sz w:val="24"/>
          <w:szCs w:val="24"/>
        </w:rPr>
      </w:pPr>
      <w:bookmarkStart w:id="0" w:name="_GoBack"/>
      <w:bookmarkEnd w:id="0"/>
    </w:p>
    <w:p w14:paraId="0E2527E8" w14:textId="77777777" w:rsidR="001113CE" w:rsidRDefault="001113CE">
      <w:pPr>
        <w:rPr>
          <w:b/>
          <w:bCs/>
          <w:sz w:val="24"/>
          <w:szCs w:val="24"/>
        </w:rPr>
      </w:pPr>
    </w:p>
    <w:p w14:paraId="4278AD52" w14:textId="77777777" w:rsidR="001113CE" w:rsidRDefault="001113CE">
      <w:pPr>
        <w:rPr>
          <w:b/>
          <w:bCs/>
          <w:sz w:val="24"/>
          <w:szCs w:val="24"/>
        </w:rPr>
      </w:pPr>
    </w:p>
    <w:p w14:paraId="2A9E0BEA" w14:textId="77777777" w:rsidR="001113CE" w:rsidRDefault="001113CE">
      <w:pPr>
        <w:rPr>
          <w:b/>
          <w:bCs/>
          <w:sz w:val="24"/>
          <w:szCs w:val="24"/>
        </w:rPr>
      </w:pPr>
    </w:p>
    <w:p w14:paraId="54CDF952" w14:textId="77777777" w:rsidR="001113CE" w:rsidRDefault="001113CE">
      <w:pPr>
        <w:rPr>
          <w:b/>
          <w:bCs/>
          <w:sz w:val="24"/>
          <w:szCs w:val="24"/>
        </w:rPr>
      </w:pPr>
    </w:p>
    <w:p w14:paraId="7CE2AE81" w14:textId="77777777" w:rsidR="001113CE" w:rsidRDefault="001113CE">
      <w:pPr>
        <w:rPr>
          <w:b/>
          <w:bCs/>
          <w:sz w:val="24"/>
          <w:szCs w:val="24"/>
        </w:rPr>
      </w:pPr>
    </w:p>
    <w:p w14:paraId="1F4D8466" w14:textId="77777777" w:rsidR="001113CE" w:rsidRDefault="001113CE">
      <w:pPr>
        <w:rPr>
          <w:b/>
          <w:bCs/>
          <w:sz w:val="24"/>
          <w:szCs w:val="24"/>
        </w:rPr>
      </w:pPr>
    </w:p>
    <w:p w14:paraId="7BDD0881" w14:textId="77777777" w:rsidR="001113CE" w:rsidRDefault="001113CE">
      <w:pPr>
        <w:rPr>
          <w:b/>
          <w:bCs/>
          <w:sz w:val="24"/>
          <w:szCs w:val="24"/>
        </w:rPr>
      </w:pPr>
    </w:p>
    <w:p w14:paraId="699C39B1" w14:textId="77777777" w:rsidR="001113CE" w:rsidRDefault="001113CE">
      <w:pPr>
        <w:rPr>
          <w:b/>
          <w:bCs/>
          <w:sz w:val="24"/>
          <w:szCs w:val="24"/>
        </w:rPr>
      </w:pPr>
    </w:p>
    <w:p w14:paraId="295E2CD2" w14:textId="77777777" w:rsidR="001113CE" w:rsidRDefault="001113CE">
      <w:pPr>
        <w:rPr>
          <w:b/>
          <w:bCs/>
          <w:sz w:val="24"/>
          <w:szCs w:val="24"/>
        </w:rPr>
      </w:pPr>
    </w:p>
    <w:p w14:paraId="0C3BE3C8" w14:textId="77777777" w:rsidR="001113CE" w:rsidRDefault="001113CE">
      <w:pPr>
        <w:rPr>
          <w:b/>
          <w:bCs/>
          <w:sz w:val="24"/>
          <w:szCs w:val="24"/>
        </w:rPr>
      </w:pPr>
    </w:p>
    <w:p w14:paraId="013E735F" w14:textId="7BA3C51E" w:rsidR="001113CE" w:rsidRDefault="001113CE">
      <w:pPr>
        <w:rPr>
          <w:b/>
          <w:bCs/>
          <w:sz w:val="24"/>
          <w:szCs w:val="24"/>
        </w:rPr>
      </w:pPr>
      <w:r>
        <w:rPr>
          <w:i/>
          <w:sz w:val="20"/>
        </w:rPr>
        <w:t xml:space="preserve">Copyright </w:t>
      </w:r>
      <w:r w:rsidRPr="002E6DFE">
        <w:rPr>
          <w:i/>
          <w:sz w:val="20"/>
        </w:rPr>
        <w:t>Note – This Protocol has been developed by Andrew Poplett Enterprises Ltd, There is no objection to the free reproduction of this information providing the source, the lead author Andrew Poplett is acknowledged</w:t>
      </w:r>
    </w:p>
    <w:p w14:paraId="03B65554" w14:textId="61FE303F" w:rsidR="001113CE" w:rsidRPr="002E6DFE" w:rsidRDefault="001113CE" w:rsidP="001113CE">
      <w:pPr>
        <w:jc w:val="both"/>
        <w:rPr>
          <w:i/>
          <w:sz w:val="20"/>
        </w:rPr>
        <w:sectPr w:rsidR="001113CE" w:rsidRPr="002E6DFE" w:rsidSect="00902F20">
          <w:headerReference w:type="default" r:id="rId7"/>
          <w:pgSz w:w="11906" w:h="16838"/>
          <w:pgMar w:top="1440" w:right="1440" w:bottom="567" w:left="1440" w:header="709" w:footer="709" w:gutter="0"/>
          <w:cols w:space="708"/>
          <w:docGrid w:linePitch="360"/>
        </w:sectPr>
      </w:pPr>
    </w:p>
    <w:p w14:paraId="004F2352" w14:textId="4AF78159" w:rsidR="001113CE" w:rsidRDefault="001113CE">
      <w:pPr>
        <w:rPr>
          <w:b/>
          <w:bCs/>
          <w:sz w:val="24"/>
          <w:szCs w:val="24"/>
        </w:rPr>
      </w:pPr>
    </w:p>
    <w:p w14:paraId="4F58B229" w14:textId="247001A2" w:rsidR="0003763F" w:rsidRPr="0003763F" w:rsidRDefault="0012513A" w:rsidP="000E7A5F">
      <w:pPr>
        <w:jc w:val="both"/>
        <w:rPr>
          <w:b/>
          <w:bCs/>
          <w:sz w:val="24"/>
          <w:szCs w:val="24"/>
        </w:rPr>
      </w:pPr>
      <w:r w:rsidRPr="00992430">
        <w:rPr>
          <w:b/>
          <w:bCs/>
          <w:sz w:val="24"/>
          <w:szCs w:val="24"/>
        </w:rPr>
        <w:t>D</w:t>
      </w:r>
      <w:r w:rsidR="00C70F6F">
        <w:rPr>
          <w:b/>
          <w:bCs/>
          <w:sz w:val="24"/>
          <w:szCs w:val="24"/>
        </w:rPr>
        <w:t>erogation Protocol - Template</w:t>
      </w:r>
    </w:p>
    <w:p w14:paraId="5832ED15" w14:textId="77777777" w:rsidR="0003763F" w:rsidRPr="0003763F" w:rsidRDefault="0003763F" w:rsidP="000E7A5F">
      <w:pPr>
        <w:jc w:val="both"/>
        <w:rPr>
          <w:b/>
        </w:rPr>
      </w:pPr>
      <w:r w:rsidRPr="0003763F">
        <w:rPr>
          <w:b/>
        </w:rPr>
        <w:t>Introduction</w:t>
      </w:r>
    </w:p>
    <w:p w14:paraId="2E3308E7" w14:textId="68BEFF72" w:rsidR="0012513A" w:rsidRDefault="00800D54" w:rsidP="000E7A5F">
      <w:pPr>
        <w:jc w:val="both"/>
      </w:pPr>
      <w:r>
        <w:t>The Issue of derogation or managing compliance to NHS guidance and standards is often a complex an</w:t>
      </w:r>
      <w:r w:rsidR="00A535B6">
        <w:t>d potentially contentious issue</w:t>
      </w:r>
      <w:r>
        <w:t xml:space="preserve"> with very long term implications. </w:t>
      </w:r>
      <w:r w:rsidR="0012513A">
        <w:t xml:space="preserve">It can </w:t>
      </w:r>
      <w:r>
        <w:t>often involve legal issues, and the</w:t>
      </w:r>
      <w:r w:rsidR="00A773BD">
        <w:t xml:space="preserve"> legal status of NHS specific guidance</w:t>
      </w:r>
      <w:r w:rsidR="0012513A">
        <w:t>, and</w:t>
      </w:r>
      <w:r>
        <w:t xml:space="preserve"> include a range of challenges.</w:t>
      </w:r>
    </w:p>
    <w:p w14:paraId="4E70E64D" w14:textId="025A9900" w:rsidR="00800D54" w:rsidRDefault="00800D54" w:rsidP="000E7A5F">
      <w:pPr>
        <w:jc w:val="both"/>
      </w:pPr>
      <w:r>
        <w:t>This protocol outline</w:t>
      </w:r>
      <w:r w:rsidR="00A535B6">
        <w:t>s</w:t>
      </w:r>
      <w:r>
        <w:t xml:space="preserve"> a process for all aspects to be considered and stages to follow when assessing and managing any potential derogation and is intended for use on all </w:t>
      </w:r>
      <w:r w:rsidR="002C4C41">
        <w:t>technical disciplines. It should be noted that a derogation in one area may have implications to other areas and all aspects need to be adequately identified, assessed, and documented when determining if a derogation is appropriate.</w:t>
      </w:r>
    </w:p>
    <w:p w14:paraId="1FC931F9" w14:textId="77777777" w:rsidR="0003763F" w:rsidRPr="00992430" w:rsidRDefault="0003763F" w:rsidP="0003763F">
      <w:pPr>
        <w:jc w:val="both"/>
        <w:rPr>
          <w:b/>
          <w:bCs/>
        </w:rPr>
      </w:pPr>
      <w:r w:rsidRPr="00992430">
        <w:rPr>
          <w:b/>
          <w:bCs/>
        </w:rPr>
        <w:t>Definition of a derogation</w:t>
      </w:r>
    </w:p>
    <w:p w14:paraId="048EEA90" w14:textId="42CA4001" w:rsidR="0003763F" w:rsidRDefault="0003763F" w:rsidP="0003763F">
      <w:pPr>
        <w:jc w:val="both"/>
      </w:pPr>
      <w:r>
        <w:t xml:space="preserve">In the simplest of forms (the dictionary definition) a derogation is </w:t>
      </w:r>
      <w:r w:rsidRPr="00291D5B">
        <w:t>an exemption from or relaxation of a rule or law</w:t>
      </w:r>
      <w:r>
        <w:t xml:space="preserve"> or standard. As it applies to NHS guidance this exemption must be appropriately recorded with all implications understood and accepted by all par</w:t>
      </w:r>
      <w:r w:rsidR="002E6DFE">
        <w:t>ties, and approved at an agreed appropriate level, and where applicable</w:t>
      </w:r>
      <w:r>
        <w:t xml:space="preserve"> alternative and equivalent mitigation agreed for the risks or implications of the derogation.</w:t>
      </w:r>
    </w:p>
    <w:p w14:paraId="79C94643" w14:textId="77777777" w:rsidR="0003763F" w:rsidRDefault="0003763F" w:rsidP="0003763F">
      <w:pPr>
        <w:jc w:val="both"/>
      </w:pPr>
      <w:r w:rsidRPr="00992430">
        <w:t>The need to demonstrate a robust process for agreeing any derogation from Technical Guidance is a core component of the assurance process</w:t>
      </w:r>
      <w:r>
        <w:t xml:space="preserve"> and as such must provide a clear auditable trail</w:t>
      </w:r>
      <w:r w:rsidRPr="00992430">
        <w:t>.</w:t>
      </w:r>
    </w:p>
    <w:p w14:paraId="39998222" w14:textId="4F587DF7" w:rsidR="0003763F" w:rsidRPr="00992430" w:rsidRDefault="0003763F" w:rsidP="0003763F">
      <w:pPr>
        <w:jc w:val="both"/>
      </w:pPr>
      <w:r w:rsidRPr="00992430">
        <w:t>D</w:t>
      </w:r>
      <w:r>
        <w:t>erogations to guidance</w:t>
      </w:r>
      <w:r w:rsidRPr="00992430">
        <w:t xml:space="preserve"> will potentially </w:t>
      </w:r>
      <w:r>
        <w:t>increase risks to the organisation and potentially clinical activity or patient safety</w:t>
      </w:r>
      <w:r w:rsidRPr="00992430">
        <w:t xml:space="preserve"> and </w:t>
      </w:r>
      <w:r>
        <w:t>should</w:t>
      </w:r>
      <w:r w:rsidRPr="00992430">
        <w:t xml:space="preserve"> only be considered in exceptional circumstances. A schedule of derogations will be required for any</w:t>
      </w:r>
      <w:r w:rsidR="002C4C41">
        <w:t>/all</w:t>
      </w:r>
      <w:r w:rsidRPr="00992430">
        <w:t xml:space="preserve"> project</w:t>
      </w:r>
      <w:r w:rsidR="002C4C41">
        <w:t>(s)</w:t>
      </w:r>
      <w:r>
        <w:t>. This schedule is not a simple list of derogations which can be stored in a p</w:t>
      </w:r>
      <w:r w:rsidR="002C4C41">
        <w:t>roject file. It is required</w:t>
      </w:r>
      <w:r>
        <w:t xml:space="preserve"> to be comprehensive and stored where it can be easily referenced by all stakeholders and kept under regular review and monitored to ensure it remains safe and appropriate. </w:t>
      </w:r>
    </w:p>
    <w:p w14:paraId="51222DB0" w14:textId="77777777" w:rsidR="0003763F" w:rsidRPr="00992430" w:rsidRDefault="0003763F" w:rsidP="0003763F">
      <w:pPr>
        <w:jc w:val="both"/>
      </w:pPr>
      <w:r w:rsidRPr="00992430">
        <w:t>While it is recognised that derogation is required in some cases, this must be risk-assessed</w:t>
      </w:r>
      <w:r>
        <w:t>, agreed</w:t>
      </w:r>
      <w:r w:rsidRPr="00992430">
        <w:t xml:space="preserve"> and documented in order that it may be considered within the appraisal and approval process. </w:t>
      </w:r>
    </w:p>
    <w:p w14:paraId="273FA2E3" w14:textId="77777777" w:rsidR="0003763F" w:rsidRDefault="0003763F" w:rsidP="0003763F">
      <w:pPr>
        <w:jc w:val="both"/>
      </w:pPr>
      <w:r w:rsidRPr="00992430">
        <w:t>Derogations must be properly authorised by the project’s senior responsible owner and informed and supported by appropriate technical</w:t>
      </w:r>
      <w:r>
        <w:t>, Infection Prevention &amp; Control (IPC) and clinical</w:t>
      </w:r>
      <w:r w:rsidRPr="00992430">
        <w:t xml:space="preserve"> advice (irrespective of a project’s internal or external approval processes).</w:t>
      </w:r>
    </w:p>
    <w:p w14:paraId="76E9533E" w14:textId="32C808E9" w:rsidR="0012513A" w:rsidRPr="00992430" w:rsidRDefault="002A4DCB" w:rsidP="000E7A5F">
      <w:pPr>
        <w:jc w:val="both"/>
        <w:rPr>
          <w:b/>
          <w:bCs/>
        </w:rPr>
      </w:pPr>
      <w:r w:rsidRPr="00992430">
        <w:rPr>
          <w:b/>
          <w:bCs/>
        </w:rPr>
        <w:t>NHS Standards (</w:t>
      </w:r>
      <w:r w:rsidR="00C93938">
        <w:rPr>
          <w:b/>
          <w:bCs/>
        </w:rPr>
        <w:t xml:space="preserve">mandatory, </w:t>
      </w:r>
      <w:r w:rsidRPr="00992430">
        <w:rPr>
          <w:b/>
          <w:bCs/>
        </w:rPr>
        <w:t>guidance, minimum standard</w:t>
      </w:r>
      <w:r w:rsidR="00C93938">
        <w:rPr>
          <w:b/>
          <w:bCs/>
        </w:rPr>
        <w:t>s</w:t>
      </w:r>
      <w:r w:rsidRPr="00992430">
        <w:rPr>
          <w:b/>
          <w:bCs/>
        </w:rPr>
        <w:t>, or simply best practice?)</w:t>
      </w:r>
    </w:p>
    <w:p w14:paraId="702B5CBE" w14:textId="5F8B8DF9" w:rsidR="002A4DCB" w:rsidRDefault="00900E48" w:rsidP="000E7A5F">
      <w:pPr>
        <w:jc w:val="both"/>
      </w:pPr>
      <w:r>
        <w:t xml:space="preserve">Over the years the NHS has developed a </w:t>
      </w:r>
      <w:r w:rsidR="00C93938">
        <w:t>comprehensive</w:t>
      </w:r>
      <w:r>
        <w:t xml:space="preserve"> range </w:t>
      </w:r>
      <w:r w:rsidR="00A773BD">
        <w:t>of documents to provide guidance</w:t>
      </w:r>
      <w:r>
        <w:t xml:space="preserve"> and advice for those involved in the design, construction and operation of healthcare facilities. These include Health Building Notes (HBN’s), Health Technical Memorandum (HTM’s), Health Guidance Notes (HGN’</w:t>
      </w:r>
      <w:r w:rsidR="00F97AB7">
        <w:t>s), Health Facilities Notes (HFN’s) and</w:t>
      </w:r>
      <w:r>
        <w:t xml:space="preserve"> </w:t>
      </w:r>
      <w:r w:rsidR="00F97AB7">
        <w:t xml:space="preserve">Fire Practice Notes (FPN’s), to name just a few, with some of these standards now </w:t>
      </w:r>
      <w:r w:rsidR="00532B57">
        <w:t>archived</w:t>
      </w:r>
      <w:r w:rsidR="00F97AB7">
        <w:t xml:space="preserve"> or </w:t>
      </w:r>
      <w:r w:rsidR="00532B57">
        <w:t>superseded</w:t>
      </w:r>
      <w:r w:rsidR="00F97AB7">
        <w:t>.</w:t>
      </w:r>
      <w:r w:rsidR="00A773BD">
        <w:t xml:space="preserve"> It must also be noted that within the devolved administrations there are a number of documents which contain subtly differing guidance, although the manner to which these should be managed can be universally applied.</w:t>
      </w:r>
    </w:p>
    <w:p w14:paraId="4A91E287" w14:textId="776576AC" w:rsidR="00F97AB7" w:rsidRDefault="00F97AB7" w:rsidP="000E7A5F">
      <w:pPr>
        <w:jc w:val="both"/>
      </w:pPr>
      <w:r>
        <w:t xml:space="preserve">Debate over the status of all of these documents </w:t>
      </w:r>
      <w:r w:rsidR="00C93938">
        <w:t>can be highly contentious</w:t>
      </w:r>
      <w:r>
        <w:t xml:space="preserve"> and generally is not definitively defined</w:t>
      </w:r>
      <w:r w:rsidR="00462B00">
        <w:t>, however</w:t>
      </w:r>
      <w:r>
        <w:t xml:space="preserve"> the following elements need to be considered;</w:t>
      </w:r>
    </w:p>
    <w:p w14:paraId="05B84970" w14:textId="77777777" w:rsidR="00462B00" w:rsidRDefault="00462B00">
      <w:pPr>
        <w:rPr>
          <w:b/>
        </w:rPr>
      </w:pPr>
      <w:r>
        <w:rPr>
          <w:b/>
        </w:rPr>
        <w:br w:type="page"/>
      </w:r>
    </w:p>
    <w:p w14:paraId="59AC3879" w14:textId="16868CF3" w:rsidR="00F97AB7" w:rsidRDefault="00F97AB7" w:rsidP="000E7A5F">
      <w:pPr>
        <w:jc w:val="both"/>
      </w:pPr>
      <w:r w:rsidRPr="00664F58">
        <w:rPr>
          <w:b/>
        </w:rPr>
        <w:lastRenderedPageBreak/>
        <w:t>Legal</w:t>
      </w:r>
      <w:r>
        <w:t xml:space="preserve"> - Anecdotal evidence is that any failures to follow these documents has been used in court proceedings to find against hospital Trusts. These are most likely to be in connection with Health and Safety Executive prosecutions or possibly civil or medical malpractice cases.</w:t>
      </w:r>
      <w:r w:rsidR="00A773BD" w:rsidRPr="00A773BD">
        <w:t xml:space="preserve"> The various Devolved Administrations agree that the documents produced a</w:t>
      </w:r>
      <w:r w:rsidR="00A773BD">
        <w:t>re guidance documents. They</w:t>
      </w:r>
      <w:r w:rsidR="00A773BD" w:rsidRPr="00A773BD">
        <w:t xml:space="preserve"> become legal requirements when</w:t>
      </w:r>
      <w:r w:rsidR="00A773BD">
        <w:t xml:space="preserve"> they form part of a contract, however t</w:t>
      </w:r>
      <w:r w:rsidR="00A773BD" w:rsidRPr="00A773BD">
        <w:t xml:space="preserve">he guidance documents are generally considered </w:t>
      </w:r>
      <w:r w:rsidR="00A773BD">
        <w:t xml:space="preserve">as an Approved Code of Practice or at the very least </w:t>
      </w:r>
      <w:r w:rsidR="00227DB7" w:rsidRPr="00A773BD">
        <w:t>good</w:t>
      </w:r>
      <w:r w:rsidR="00A773BD" w:rsidRPr="00A773BD">
        <w:t xml:space="preserve"> practice.</w:t>
      </w:r>
      <w:r w:rsidR="002E6DFE">
        <w:t xml:space="preserve"> This is summarised below from a general legal assessment of the status and use of these guidance standards;</w:t>
      </w:r>
    </w:p>
    <w:p w14:paraId="3EFF5538" w14:textId="42D9F8EE" w:rsidR="00F97AB7" w:rsidRPr="00C93938" w:rsidRDefault="00C93938" w:rsidP="000E7A5F">
      <w:pPr>
        <w:jc w:val="both"/>
        <w:rPr>
          <w:i/>
          <w:szCs w:val="24"/>
        </w:rPr>
      </w:pPr>
      <w:r>
        <w:rPr>
          <w:i/>
          <w:szCs w:val="24"/>
        </w:rPr>
        <w:t>‘</w:t>
      </w:r>
      <w:proofErr w:type="spellStart"/>
      <w:r w:rsidR="00F97AB7" w:rsidRPr="00C93938">
        <w:rPr>
          <w:i/>
          <w:szCs w:val="24"/>
        </w:rPr>
        <w:t>DoH</w:t>
      </w:r>
      <w:proofErr w:type="spellEnd"/>
      <w:r w:rsidR="00F97AB7" w:rsidRPr="00C93938">
        <w:rPr>
          <w:i/>
          <w:szCs w:val="24"/>
        </w:rPr>
        <w:t xml:space="preserve"> guidance is relevant and is generally taken to be authoritative by the relevant authorities and the court, but</w:t>
      </w:r>
      <w:r w:rsidR="002E6DFE">
        <w:rPr>
          <w:i/>
          <w:szCs w:val="24"/>
        </w:rPr>
        <w:t xml:space="preserve"> this</w:t>
      </w:r>
      <w:r w:rsidR="00F97AB7" w:rsidRPr="00C93938">
        <w:rPr>
          <w:i/>
          <w:szCs w:val="24"/>
        </w:rPr>
        <w:t xml:space="preserve"> is not conclusive. How</w:t>
      </w:r>
      <w:r w:rsidR="00227DB7">
        <w:rPr>
          <w:i/>
          <w:szCs w:val="24"/>
        </w:rPr>
        <w:t>ever, if the guidance isn’t followed, the Trust would</w:t>
      </w:r>
      <w:r w:rsidR="00F97AB7" w:rsidRPr="00C93938">
        <w:rPr>
          <w:i/>
          <w:szCs w:val="24"/>
        </w:rPr>
        <w:t xml:space="preserve"> be expected to justify why and to demonstrate what measures they took to satisfy the requirement of taking all reasonably practicable steps to protect people affected.</w:t>
      </w:r>
    </w:p>
    <w:p w14:paraId="64752852" w14:textId="5CB12E20" w:rsidR="00F97AB7" w:rsidRPr="00C93938" w:rsidRDefault="00F97AB7" w:rsidP="000E7A5F">
      <w:pPr>
        <w:jc w:val="both"/>
        <w:rPr>
          <w:i/>
          <w:szCs w:val="24"/>
        </w:rPr>
      </w:pPr>
      <w:r w:rsidRPr="00C93938">
        <w:rPr>
          <w:i/>
          <w:szCs w:val="24"/>
        </w:rPr>
        <w:t>Also the Health and Social Care A</w:t>
      </w:r>
      <w:r w:rsidR="00227DB7">
        <w:rPr>
          <w:i/>
          <w:szCs w:val="24"/>
        </w:rPr>
        <w:t>ct (2012</w:t>
      </w:r>
      <w:r w:rsidRPr="00C93938">
        <w:rPr>
          <w:i/>
          <w:szCs w:val="24"/>
        </w:rPr>
        <w:t>), Health and Social Care Act (Regula</w:t>
      </w:r>
      <w:r w:rsidR="00227DB7">
        <w:rPr>
          <w:i/>
          <w:szCs w:val="24"/>
        </w:rPr>
        <w:t>ted Activities) Regulations 2014</w:t>
      </w:r>
      <w:r w:rsidRPr="00C93938">
        <w:rPr>
          <w:i/>
          <w:szCs w:val="24"/>
        </w:rPr>
        <w:t>, and the Care Quality Commission (Registration) Regulations 2009 are all used as the basis for CQC registration and certification. As such these regulations are used as the reference by the CQC for all healthcare providers (including the NHS).</w:t>
      </w:r>
    </w:p>
    <w:p w14:paraId="2D83F7FB" w14:textId="3EAF9C5C" w:rsidR="00FF1E9E" w:rsidRDefault="00FF1E9E" w:rsidP="00FF1E9E">
      <w:pPr>
        <w:jc w:val="both"/>
        <w:rPr>
          <w:i/>
          <w:szCs w:val="24"/>
        </w:rPr>
      </w:pPr>
      <w:r w:rsidRPr="00FF1E9E">
        <w:rPr>
          <w:i/>
          <w:szCs w:val="24"/>
        </w:rPr>
        <w:t>Health and Social Care Act 2008 (Regulated Activities) Regulations 2014: Regulation 15 These Regulations outline 20 key criteria under which all healthcare providers must operate. The intention of this regulation is to make sure that the premises where care and treatment are delivered are clean, suitable for the intended purpose, maintained and where required, appropriately located, and that the equipment that is used to deliver care and treatment is clean, suitable for the intended purpose, maintained, stored securely and used properly. Providers retain legal responsibility under these regulations when they delegate responsibility through contracts or legal agreements to a third party, independent suppliers, professionals, supply chains or contractors. They must therefore make sure that they meet the regulation, as responsibility for any shortfall rests with the provider</w:t>
      </w:r>
      <w:r>
        <w:rPr>
          <w:i/>
          <w:szCs w:val="24"/>
        </w:rPr>
        <w:t>.</w:t>
      </w:r>
    </w:p>
    <w:p w14:paraId="720E4BA9" w14:textId="10EEB5F8" w:rsidR="00FF1E9E" w:rsidRDefault="00FF1E9E" w:rsidP="00FF1E9E">
      <w:pPr>
        <w:jc w:val="both"/>
        <w:rPr>
          <w:i/>
          <w:szCs w:val="24"/>
        </w:rPr>
      </w:pPr>
      <w:r w:rsidRPr="00FF1E9E">
        <w:rPr>
          <w:i/>
          <w:szCs w:val="24"/>
        </w:rPr>
        <w:t>15(1)(c) suitable for the purpose for which they are being used,</w:t>
      </w:r>
      <w:r>
        <w:rPr>
          <w:i/>
          <w:szCs w:val="24"/>
        </w:rPr>
        <w:t xml:space="preserve"> </w:t>
      </w:r>
      <w:r w:rsidRPr="00FF1E9E">
        <w:rPr>
          <w:i/>
          <w:szCs w:val="24"/>
        </w:rPr>
        <w:t>Premises must be fit for purpose in line with statutory requirements and should take account of national best practice.</w:t>
      </w:r>
      <w:r w:rsidRPr="00FF1E9E">
        <w:t xml:space="preserve"> </w:t>
      </w:r>
      <w:r w:rsidRPr="00FF1E9E">
        <w:rPr>
          <w:i/>
          <w:szCs w:val="24"/>
        </w:rPr>
        <w:t>Any alterations to the premises or the equipment that is used to deliver care and treatment must be made in line with current legislation and guidance. Where the guidance cannot be met, the provider should have appropriate contingency plans and arrangements to mitigate the risks to people using the service.</w:t>
      </w:r>
      <w:r>
        <w:rPr>
          <w:i/>
          <w:szCs w:val="24"/>
        </w:rPr>
        <w:t>’</w:t>
      </w:r>
    </w:p>
    <w:p w14:paraId="13AD15F4" w14:textId="7B55E02B" w:rsidR="000E7A5F" w:rsidRDefault="00FF1E9E" w:rsidP="000E7A5F">
      <w:pPr>
        <w:jc w:val="both"/>
      </w:pPr>
      <w:r>
        <w:t>Whilst the NHS guidance documents</w:t>
      </w:r>
      <w:r w:rsidR="000E7A5F">
        <w:t xml:space="preserve"> are</w:t>
      </w:r>
      <w:r w:rsidR="000E7A5F" w:rsidRPr="000E7A5F">
        <w:t xml:space="preserve"> not mandatory (unless specifically stated). </w:t>
      </w:r>
      <w:r w:rsidR="000E7A5F">
        <w:t>They do h</w:t>
      </w:r>
      <w:r w:rsidR="000E7A5F" w:rsidRPr="000E7A5F">
        <w:t>owever</w:t>
      </w:r>
      <w:r w:rsidR="000E7A5F">
        <w:t xml:space="preserve"> state that</w:t>
      </w:r>
      <w:r w:rsidR="000E7A5F" w:rsidRPr="000E7A5F">
        <w:t>, any departures</w:t>
      </w:r>
      <w:r w:rsidR="00C93938">
        <w:t xml:space="preserve"> </w:t>
      </w:r>
      <w:r w:rsidR="000E7A5F" w:rsidRPr="000E7A5F">
        <w:t>/ derogations</w:t>
      </w:r>
      <w:r w:rsidR="000E7A5F">
        <w:t xml:space="preserve"> -</w:t>
      </w:r>
      <w:r w:rsidR="000E7A5F" w:rsidRPr="000E7A5F">
        <w:t xml:space="preserve"> including the measures implemented – should provide a degree of safety not less than that achieved by following the guidance set out in t</w:t>
      </w:r>
      <w:r w:rsidR="000E7A5F">
        <w:t xml:space="preserve">he </w:t>
      </w:r>
      <w:r w:rsidR="00C93938">
        <w:t xml:space="preserve">various </w:t>
      </w:r>
      <w:r>
        <w:t>document</w:t>
      </w:r>
      <w:r w:rsidR="00C93938">
        <w:t>s</w:t>
      </w:r>
      <w:r w:rsidR="000E7A5F" w:rsidRPr="000E7A5F">
        <w:t>.</w:t>
      </w:r>
    </w:p>
    <w:p w14:paraId="226585C1" w14:textId="42E4887D" w:rsidR="00C36BF6" w:rsidRDefault="00664F58" w:rsidP="000E7A5F">
      <w:pPr>
        <w:jc w:val="both"/>
      </w:pPr>
      <w:r w:rsidRPr="00992430">
        <w:rPr>
          <w:b/>
          <w:bCs/>
        </w:rPr>
        <w:t>Minimum Standard or Best Practice</w:t>
      </w:r>
      <w:r>
        <w:t xml:space="preserve"> – Often this is defined by the parties on either side of a d</w:t>
      </w:r>
      <w:r w:rsidR="00A535B6">
        <w:t>ebate around derogation. In practice the answer can be</w:t>
      </w:r>
      <w:r>
        <w:t xml:space="preserve"> both, </w:t>
      </w:r>
      <w:r w:rsidR="00532B57">
        <w:t>the</w:t>
      </w:r>
      <w:r w:rsidR="00227DB7">
        <w:t xml:space="preserve"> guidance</w:t>
      </w:r>
      <w:r>
        <w:t xml:space="preserve"> set</w:t>
      </w:r>
      <w:r w:rsidR="00227DB7">
        <w:t>s</w:t>
      </w:r>
      <w:r>
        <w:t xml:space="preserve"> safe minimum standards which </w:t>
      </w:r>
      <w:r w:rsidR="00F057C8">
        <w:t>should</w:t>
      </w:r>
      <w:r>
        <w:t xml:space="preserve"> not be </w:t>
      </w:r>
      <w:r w:rsidR="00F057C8">
        <w:t xml:space="preserve">relaxed where they impact patient safety or operational resilience including lifespan. However there isn’t an alternative guidance document which could be described as best practice or </w:t>
      </w:r>
      <w:r w:rsidR="00C93938">
        <w:t>‘</w:t>
      </w:r>
      <w:r w:rsidR="00F057C8">
        <w:t xml:space="preserve">compliance </w:t>
      </w:r>
      <w:proofErr w:type="spellStart"/>
      <w:r w:rsidR="00F057C8">
        <w:t>plus</w:t>
      </w:r>
      <w:r w:rsidR="00C93938">
        <w:t>’</w:t>
      </w:r>
      <w:proofErr w:type="spellEnd"/>
      <w:r w:rsidR="00227DB7">
        <w:t xml:space="preserve"> standards, as the NHS guidance</w:t>
      </w:r>
      <w:r w:rsidR="00F057C8">
        <w:t xml:space="preserve"> are generally considered by many as world leading</w:t>
      </w:r>
      <w:r w:rsidR="00C93938">
        <w:t>, it is not unreasonable to describe them as best practice</w:t>
      </w:r>
      <w:r w:rsidR="00227DB7">
        <w:t xml:space="preserve"> or even an Approved Code of Practice, at least in </w:t>
      </w:r>
      <w:r w:rsidR="00FF1E9E">
        <w:t xml:space="preserve">some </w:t>
      </w:r>
      <w:r w:rsidR="00227DB7">
        <w:t>circumstances</w:t>
      </w:r>
      <w:r w:rsidR="00C93938">
        <w:t>.</w:t>
      </w:r>
    </w:p>
    <w:p w14:paraId="3417CC7E" w14:textId="77777777" w:rsidR="00E01207" w:rsidRDefault="00E01207" w:rsidP="000E7A5F">
      <w:pPr>
        <w:jc w:val="both"/>
        <w:rPr>
          <w:b/>
          <w:bCs/>
        </w:rPr>
      </w:pPr>
      <w:r>
        <w:rPr>
          <w:b/>
          <w:bCs/>
        </w:rPr>
        <w:br w:type="page"/>
      </w:r>
    </w:p>
    <w:p w14:paraId="773426E1" w14:textId="0A6DDF2F" w:rsidR="002A4DCB" w:rsidRPr="00992430" w:rsidRDefault="002A4DCB" w:rsidP="000E7A5F">
      <w:pPr>
        <w:jc w:val="both"/>
        <w:rPr>
          <w:b/>
          <w:bCs/>
        </w:rPr>
      </w:pPr>
      <w:r w:rsidRPr="00992430">
        <w:rPr>
          <w:b/>
          <w:bCs/>
        </w:rPr>
        <w:lastRenderedPageBreak/>
        <w:t>Reasons or drivers to consider derogating</w:t>
      </w:r>
    </w:p>
    <w:p w14:paraId="26C47D40" w14:textId="1D3711E1" w:rsidR="002A4DCB" w:rsidRDefault="002E0DD1" w:rsidP="000E7A5F">
      <w:pPr>
        <w:jc w:val="both"/>
      </w:pPr>
      <w:r>
        <w:t>Typically there are many reasons cited to derogate from elements of even entire HTM’s or HBN’s, including but not limited to;</w:t>
      </w:r>
    </w:p>
    <w:p w14:paraId="64B59BA9" w14:textId="4BFE8B6D" w:rsidR="002E0DD1" w:rsidRDefault="002E0DD1" w:rsidP="00FF1E9E">
      <w:pPr>
        <w:pStyle w:val="ListParagraph"/>
        <w:numPr>
          <w:ilvl w:val="0"/>
          <w:numId w:val="3"/>
        </w:numPr>
        <w:jc w:val="both"/>
      </w:pPr>
      <w:r>
        <w:t>Refurbishment of existing buildings, facilities or services</w:t>
      </w:r>
      <w:r w:rsidR="00FF1E9E">
        <w:t xml:space="preserve"> (including </w:t>
      </w:r>
      <w:r w:rsidR="00FF1E9E" w:rsidRPr="00FF1E9E">
        <w:t>the limitations associated with existing footprints etc.</w:t>
      </w:r>
      <w:r w:rsidR="00FF1E9E">
        <w:t>)</w:t>
      </w:r>
      <w:r>
        <w:t>,</w:t>
      </w:r>
    </w:p>
    <w:p w14:paraId="4B1C87D6" w14:textId="3FB113EC" w:rsidR="002E0DD1" w:rsidRDefault="002E0DD1" w:rsidP="000E7A5F">
      <w:pPr>
        <w:pStyle w:val="ListParagraph"/>
        <w:numPr>
          <w:ilvl w:val="0"/>
          <w:numId w:val="3"/>
        </w:numPr>
        <w:jc w:val="both"/>
      </w:pPr>
      <w:r>
        <w:t>Room allocation and sizes</w:t>
      </w:r>
      <w:r w:rsidR="00F1695C">
        <w:t>,</w:t>
      </w:r>
    </w:p>
    <w:p w14:paraId="5B0B192C" w14:textId="612CB6FE" w:rsidR="002E0DD1" w:rsidRDefault="002E0DD1" w:rsidP="000E7A5F">
      <w:pPr>
        <w:pStyle w:val="ListParagraph"/>
        <w:numPr>
          <w:ilvl w:val="0"/>
          <w:numId w:val="3"/>
        </w:numPr>
        <w:jc w:val="both"/>
      </w:pPr>
      <w:r>
        <w:t>Cost or budget allowance</w:t>
      </w:r>
      <w:r w:rsidR="00F1695C">
        <w:t>,</w:t>
      </w:r>
      <w:r w:rsidR="00721C42">
        <w:t xml:space="preserve"> (however cost should never be the sole consideration, as the budget should be set to reflect full compliance),</w:t>
      </w:r>
    </w:p>
    <w:p w14:paraId="359D3809" w14:textId="673A8AC8" w:rsidR="002E0DD1" w:rsidRDefault="002E0DD1" w:rsidP="000E7A5F">
      <w:pPr>
        <w:pStyle w:val="ListParagraph"/>
        <w:numPr>
          <w:ilvl w:val="0"/>
          <w:numId w:val="3"/>
        </w:numPr>
        <w:jc w:val="both"/>
      </w:pPr>
      <w:r>
        <w:t>Scope of project</w:t>
      </w:r>
      <w:r w:rsidR="00F1695C">
        <w:t>,</w:t>
      </w:r>
    </w:p>
    <w:p w14:paraId="4BEAFB17" w14:textId="3EE4C0C1" w:rsidR="00F1695C" w:rsidRDefault="00F1695C" w:rsidP="000E7A5F">
      <w:pPr>
        <w:pStyle w:val="ListParagraph"/>
        <w:numPr>
          <w:ilvl w:val="0"/>
          <w:numId w:val="3"/>
        </w:numPr>
        <w:jc w:val="both"/>
      </w:pPr>
      <w:r>
        <w:t>Omission of compliance issue at business case/design/construction stage, or</w:t>
      </w:r>
    </w:p>
    <w:p w14:paraId="2D8FF841" w14:textId="68812E94" w:rsidR="00F1695C" w:rsidRDefault="00F1695C" w:rsidP="000E7A5F">
      <w:pPr>
        <w:pStyle w:val="ListParagraph"/>
        <w:numPr>
          <w:ilvl w:val="0"/>
          <w:numId w:val="3"/>
        </w:numPr>
        <w:jc w:val="both"/>
      </w:pPr>
      <w:r>
        <w:t>We haven’t done it before or had it agreed on a previous scheme.</w:t>
      </w:r>
    </w:p>
    <w:p w14:paraId="6202565E" w14:textId="73120AAB" w:rsidR="002E0DD1" w:rsidRDefault="00F1695C" w:rsidP="000E7A5F">
      <w:pPr>
        <w:jc w:val="both"/>
      </w:pPr>
      <w:r>
        <w:t>At times a derogation is a sensible and safe option to consider, however the full implications of any such consideration must be carefully balanced and a full and detailed record made of the impact, risks, cost consequences, practical limitations of a scheme or site, and a formal review and approval process. This process may also identify other forms of mitigation or control measures and should also include a post project ‘in use’ assessment to ensure the decision was justified with the benefit of operational hindsight.</w:t>
      </w:r>
    </w:p>
    <w:p w14:paraId="0D98CCC3" w14:textId="58267956" w:rsidR="00992430" w:rsidRPr="00C36BF6" w:rsidRDefault="002A4DCB" w:rsidP="000E7A5F">
      <w:pPr>
        <w:jc w:val="both"/>
        <w:rPr>
          <w:b/>
          <w:bCs/>
        </w:rPr>
      </w:pPr>
      <w:r w:rsidRPr="00992430">
        <w:rPr>
          <w:b/>
          <w:bCs/>
        </w:rPr>
        <w:t>What cannot be derogated</w:t>
      </w:r>
    </w:p>
    <w:p w14:paraId="35EDDD71" w14:textId="4A5A1CDC" w:rsidR="00992430" w:rsidRDefault="00992430" w:rsidP="000E7A5F">
      <w:pPr>
        <w:jc w:val="both"/>
      </w:pPr>
      <w:r w:rsidRPr="00992430">
        <w:t>In HTMs and HBNs, modal verbs such as “must”, “should” and “may” are used to convey notions of obligation, recommendation or permission. The choice of modal verb will reflect the level of obligation needed to be compliant.</w:t>
      </w:r>
    </w:p>
    <w:p w14:paraId="0276E259" w14:textId="58685767" w:rsidR="00992430" w:rsidRDefault="00992430" w:rsidP="000E7A5F">
      <w:pPr>
        <w:jc w:val="both"/>
      </w:pPr>
      <w:r>
        <w:t>The following describes the implications and use of these modal verbs in HTMs/HBNs:</w:t>
      </w:r>
    </w:p>
    <w:p w14:paraId="05CC90E8" w14:textId="1AD55AB6" w:rsidR="00992430" w:rsidRDefault="00992430" w:rsidP="000E7A5F">
      <w:pPr>
        <w:pStyle w:val="ListParagraph"/>
        <w:numPr>
          <w:ilvl w:val="0"/>
          <w:numId w:val="2"/>
        </w:numPr>
        <w:jc w:val="both"/>
      </w:pPr>
      <w:r>
        <w:t xml:space="preserve">“Must” is used when indicating compliance with the law. </w:t>
      </w:r>
      <w:r w:rsidRPr="00992430">
        <w:rPr>
          <w:i/>
          <w:iCs/>
        </w:rPr>
        <w:t>These cannot be the subject of derogation.</w:t>
      </w:r>
    </w:p>
    <w:p w14:paraId="6FBF93F7" w14:textId="6C809C33" w:rsidR="003A444E" w:rsidRDefault="00992430" w:rsidP="000E7A5F">
      <w:pPr>
        <w:pStyle w:val="ListParagraph"/>
        <w:numPr>
          <w:ilvl w:val="0"/>
          <w:numId w:val="2"/>
        </w:numPr>
        <w:jc w:val="both"/>
      </w:pPr>
      <w:r>
        <w:t xml:space="preserve">“Should” is used to indicate a recommendation (not mandatory/obligatory), i.e. among several possibilities or methods, one is recommended as being particularly suitable – without excluding other possibilities or methods. These are elements which in extreme or specific circumstances could be considered for an area of derogation, however the organisation must be able to clearly demonstrate the circumstances/reasons for the derogation and if required provide evidence of </w:t>
      </w:r>
      <w:r w:rsidR="003A444E" w:rsidRPr="003A444E">
        <w:t>what measures they took to satisfy the requirement of taking all reasonably practicable steps to protect people affected.</w:t>
      </w:r>
    </w:p>
    <w:p w14:paraId="29B458DA" w14:textId="6E38198C" w:rsidR="002A4DCB" w:rsidRDefault="003A444E" w:rsidP="000E7A5F">
      <w:pPr>
        <w:pStyle w:val="ListParagraph"/>
        <w:numPr>
          <w:ilvl w:val="0"/>
          <w:numId w:val="2"/>
        </w:numPr>
        <w:jc w:val="both"/>
      </w:pPr>
      <w:r>
        <w:t xml:space="preserve"> </w:t>
      </w:r>
      <w:r w:rsidR="00992430">
        <w:t>“May” is used for permission, i.e. to indicate a course of action permissible within the limits of the HTM/HBN.</w:t>
      </w:r>
      <w:r>
        <w:t xml:space="preserve"> </w:t>
      </w:r>
      <w:r w:rsidR="00532B57">
        <w:t>Again,</w:t>
      </w:r>
      <w:r>
        <w:t xml:space="preserve"> these elements could be considered for an area of derogation, however the organisation must be able to clearly demonstrate the circumstances/reasons for the derogation and if required provide evidence of </w:t>
      </w:r>
      <w:r w:rsidRPr="003A444E">
        <w:t>what measures they took to satisfy the requirement of taking all reasonably practicable steps to protect people affected.</w:t>
      </w:r>
    </w:p>
    <w:p w14:paraId="06C17758" w14:textId="77777777" w:rsidR="002A4DCB" w:rsidRPr="00992430" w:rsidRDefault="00A56A66" w:rsidP="000E7A5F">
      <w:pPr>
        <w:jc w:val="both"/>
        <w:rPr>
          <w:b/>
          <w:bCs/>
        </w:rPr>
      </w:pPr>
      <w:r w:rsidRPr="00992430">
        <w:rPr>
          <w:b/>
          <w:bCs/>
        </w:rPr>
        <w:t>The process of derogation</w:t>
      </w:r>
    </w:p>
    <w:p w14:paraId="470C1DC5" w14:textId="4EAD075C" w:rsidR="002A4DCB" w:rsidRDefault="00A56A66" w:rsidP="000E7A5F">
      <w:pPr>
        <w:jc w:val="both"/>
      </w:pPr>
      <w:r>
        <w:t xml:space="preserve">When considering a </w:t>
      </w:r>
      <w:r w:rsidR="00532B57">
        <w:t>derogation,</w:t>
      </w:r>
      <w:r>
        <w:t xml:space="preserve"> the initial question needs to be clearly established as to who has the authority to agree a derogation and who ultimately holds the responsibility for the decision.</w:t>
      </w:r>
    </w:p>
    <w:p w14:paraId="793902DF" w14:textId="0193BE66" w:rsidR="0048773D" w:rsidRDefault="0048773D" w:rsidP="000E7A5F">
      <w:pPr>
        <w:jc w:val="both"/>
      </w:pPr>
      <w:r>
        <w:t xml:space="preserve">Once a derogation has been identified as potentially being required or desired the issue needs to be very clearly defined by the requester as to the exact nature and extent of the potential derogation. This should include full details of the clause or area of derogation, the reason(s) for the inability to conform to the relevant standard, the predictable consequences of the </w:t>
      </w:r>
      <w:r w:rsidR="00462650">
        <w:t xml:space="preserve">derogation </w:t>
      </w:r>
      <w:r>
        <w:t>and what, if any</w:t>
      </w:r>
      <w:r w:rsidR="00462650">
        <w:t xml:space="preserve"> mitigation is being proposed to minimise or remove the residual risk of non-conformance</w:t>
      </w:r>
      <w:r>
        <w:t>.</w:t>
      </w:r>
    </w:p>
    <w:p w14:paraId="5C1A6EE3" w14:textId="759D86ED" w:rsidR="0003763F" w:rsidRPr="002C4C41" w:rsidRDefault="0048773D" w:rsidP="000E7A5F">
      <w:pPr>
        <w:jc w:val="both"/>
      </w:pPr>
      <w:r>
        <w:lastRenderedPageBreak/>
        <w:t>Following</w:t>
      </w:r>
      <w:r w:rsidR="00462650">
        <w:t xml:space="preserve"> the request the project team should log the request and undertake a review to</w:t>
      </w:r>
      <w:r>
        <w:t xml:space="preserve"> assess the request with input from the appropriate </w:t>
      </w:r>
      <w:r w:rsidR="00462650">
        <w:t xml:space="preserve">working safety group and </w:t>
      </w:r>
      <w:r>
        <w:t xml:space="preserve">Authorised Person(s) for the discipline(s) involved. If considered necessary the opinion/comment from the Authorising Engineer </w:t>
      </w:r>
      <w:r w:rsidR="00462650">
        <w:t xml:space="preserve">for the specific discipline </w:t>
      </w:r>
      <w:r>
        <w:t>should also be sought to ensure all aspects have been suitably identified and considered.</w:t>
      </w:r>
      <w:r w:rsidR="00462650">
        <w:t xml:space="preserve"> For the avoidance of doubt the review must be comprehensive and include representation for all stakeholders including clinicians, IPC, Operational Estates &amp; Facilit</w:t>
      </w:r>
      <w:r w:rsidR="00721C42">
        <w:t xml:space="preserve">ies and the Project team, it must </w:t>
      </w:r>
      <w:r w:rsidR="00462650">
        <w:t>not be done in isolation by the project team.</w:t>
      </w:r>
    </w:p>
    <w:p w14:paraId="4ABF0A3E" w14:textId="77777777" w:rsidR="002C4C41" w:rsidRDefault="00800D54" w:rsidP="000E7A5F">
      <w:pPr>
        <w:jc w:val="both"/>
      </w:pPr>
      <w:r w:rsidRPr="00800D54">
        <w:rPr>
          <w:noProof/>
          <w:lang w:eastAsia="en-GB"/>
        </w:rPr>
        <w:drawing>
          <wp:inline distT="0" distB="0" distL="0" distR="0" wp14:anchorId="34D57299" wp14:editId="6502E085">
            <wp:extent cx="5952565" cy="734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4359" cy="7370663"/>
                    </a:xfrm>
                    <a:prstGeom prst="rect">
                      <a:avLst/>
                    </a:prstGeom>
                    <a:noFill/>
                    <a:ln>
                      <a:noFill/>
                    </a:ln>
                  </pic:spPr>
                </pic:pic>
              </a:graphicData>
            </a:graphic>
          </wp:inline>
        </w:drawing>
      </w:r>
    </w:p>
    <w:p w14:paraId="50A40884" w14:textId="77777777" w:rsidR="00902F20" w:rsidRDefault="00902F20">
      <w:pPr>
        <w:rPr>
          <w:b/>
          <w:bCs/>
        </w:rPr>
      </w:pPr>
      <w:r>
        <w:rPr>
          <w:b/>
          <w:bCs/>
        </w:rPr>
        <w:br w:type="page"/>
      </w:r>
    </w:p>
    <w:p w14:paraId="36DEEE40" w14:textId="6895A9E8" w:rsidR="002A4DCB" w:rsidRPr="002C4C41" w:rsidRDefault="002A4DCB" w:rsidP="000E7A5F">
      <w:pPr>
        <w:jc w:val="both"/>
      </w:pPr>
      <w:r w:rsidRPr="00992430">
        <w:rPr>
          <w:b/>
          <w:bCs/>
        </w:rPr>
        <w:lastRenderedPageBreak/>
        <w:t>Essential Considerations</w:t>
      </w:r>
    </w:p>
    <w:p w14:paraId="3EC1131E" w14:textId="5185FC9C" w:rsidR="0048773D" w:rsidRDefault="00462650" w:rsidP="0048773D">
      <w:pPr>
        <w:jc w:val="both"/>
        <w:rPr>
          <w:bCs/>
        </w:rPr>
      </w:pPr>
      <w:r w:rsidRPr="00462650">
        <w:rPr>
          <w:bCs/>
        </w:rPr>
        <w:t>The review process must consider a wide range of potential implications and c</w:t>
      </w:r>
      <w:r w:rsidR="0048773D" w:rsidRPr="00462650">
        <w:rPr>
          <w:bCs/>
        </w:rPr>
        <w:t>onsequences</w:t>
      </w:r>
      <w:r>
        <w:rPr>
          <w:bCs/>
        </w:rPr>
        <w:t xml:space="preserve"> including but not limited to;</w:t>
      </w:r>
    </w:p>
    <w:p w14:paraId="2F790A1E" w14:textId="0B0840A9" w:rsidR="00462650" w:rsidRPr="00462650" w:rsidRDefault="00462650" w:rsidP="00462650">
      <w:pPr>
        <w:pStyle w:val="ListParagraph"/>
        <w:numPr>
          <w:ilvl w:val="0"/>
          <w:numId w:val="4"/>
        </w:numPr>
        <w:jc w:val="both"/>
        <w:rPr>
          <w:bCs/>
        </w:rPr>
      </w:pPr>
      <w:r w:rsidRPr="00462650">
        <w:rPr>
          <w:bCs/>
        </w:rPr>
        <w:t>Patient</w:t>
      </w:r>
      <w:r w:rsidR="00CD0AB5">
        <w:rPr>
          <w:bCs/>
        </w:rPr>
        <w:t>, staff, or visitor</w:t>
      </w:r>
      <w:r w:rsidRPr="00462650">
        <w:rPr>
          <w:bCs/>
        </w:rPr>
        <w:t xml:space="preserve"> safety</w:t>
      </w:r>
    </w:p>
    <w:p w14:paraId="4B074B89" w14:textId="26277E08" w:rsidR="00462650" w:rsidRPr="00462650" w:rsidRDefault="00462650" w:rsidP="00462650">
      <w:pPr>
        <w:pStyle w:val="ListParagraph"/>
        <w:numPr>
          <w:ilvl w:val="0"/>
          <w:numId w:val="4"/>
        </w:numPr>
        <w:jc w:val="both"/>
        <w:rPr>
          <w:bCs/>
        </w:rPr>
      </w:pPr>
      <w:r w:rsidRPr="00462650">
        <w:rPr>
          <w:bCs/>
        </w:rPr>
        <w:t>Patient</w:t>
      </w:r>
      <w:r w:rsidR="00CD0AB5">
        <w:rPr>
          <w:bCs/>
        </w:rPr>
        <w:t>,</w:t>
      </w:r>
      <w:r w:rsidR="00CD0AB5" w:rsidRPr="00CD0AB5">
        <w:rPr>
          <w:bCs/>
        </w:rPr>
        <w:t xml:space="preserve"> </w:t>
      </w:r>
      <w:r w:rsidR="00CD0AB5">
        <w:rPr>
          <w:bCs/>
        </w:rPr>
        <w:t>staff, or visitor</w:t>
      </w:r>
      <w:r w:rsidRPr="00462650">
        <w:rPr>
          <w:bCs/>
        </w:rPr>
        <w:t xml:space="preserve"> comfort</w:t>
      </w:r>
    </w:p>
    <w:p w14:paraId="35FA6AA4" w14:textId="72BFF2D8" w:rsidR="00462650" w:rsidRDefault="00462650" w:rsidP="00462650">
      <w:pPr>
        <w:pStyle w:val="ListParagraph"/>
        <w:numPr>
          <w:ilvl w:val="0"/>
          <w:numId w:val="4"/>
        </w:numPr>
        <w:jc w:val="both"/>
        <w:rPr>
          <w:bCs/>
        </w:rPr>
      </w:pPr>
      <w:r w:rsidRPr="00462650">
        <w:rPr>
          <w:bCs/>
        </w:rPr>
        <w:t>Maintainability</w:t>
      </w:r>
    </w:p>
    <w:p w14:paraId="745D1B90" w14:textId="535EF81C" w:rsidR="005A1BDF" w:rsidRPr="005A1BDF" w:rsidRDefault="005A1BDF" w:rsidP="005A1BDF">
      <w:pPr>
        <w:pStyle w:val="ListParagraph"/>
        <w:numPr>
          <w:ilvl w:val="0"/>
          <w:numId w:val="4"/>
        </w:numPr>
        <w:jc w:val="both"/>
        <w:rPr>
          <w:bCs/>
        </w:rPr>
      </w:pPr>
      <w:r w:rsidRPr="005A1BDF">
        <w:rPr>
          <w:bCs/>
        </w:rPr>
        <w:t>Changes in g</w:t>
      </w:r>
      <w:r>
        <w:rPr>
          <w:bCs/>
        </w:rPr>
        <w:t>uidance/best practice since publication of an</w:t>
      </w:r>
      <w:r w:rsidRPr="005A1BDF">
        <w:rPr>
          <w:bCs/>
        </w:rPr>
        <w:t xml:space="preserve"> HTM or HBN</w:t>
      </w:r>
    </w:p>
    <w:p w14:paraId="03D1FD1D" w14:textId="7D612E46" w:rsidR="005A1BDF" w:rsidRPr="00462650" w:rsidRDefault="005A1BDF" w:rsidP="005A1BDF">
      <w:pPr>
        <w:pStyle w:val="ListParagraph"/>
        <w:numPr>
          <w:ilvl w:val="0"/>
          <w:numId w:val="4"/>
        </w:numPr>
        <w:jc w:val="both"/>
        <w:rPr>
          <w:bCs/>
        </w:rPr>
      </w:pPr>
      <w:r w:rsidRPr="005A1BDF">
        <w:rPr>
          <w:bCs/>
        </w:rPr>
        <w:t>Advances in tec</w:t>
      </w:r>
      <w:r>
        <w:rPr>
          <w:bCs/>
        </w:rPr>
        <w:t>hnology since publication of an</w:t>
      </w:r>
      <w:r w:rsidRPr="005A1BDF">
        <w:rPr>
          <w:bCs/>
        </w:rPr>
        <w:t xml:space="preserve"> HTM or HBN</w:t>
      </w:r>
    </w:p>
    <w:p w14:paraId="00474FC7" w14:textId="2F673AEA" w:rsidR="00462650" w:rsidRPr="00462650" w:rsidRDefault="00462650" w:rsidP="00462650">
      <w:pPr>
        <w:pStyle w:val="ListParagraph"/>
        <w:numPr>
          <w:ilvl w:val="0"/>
          <w:numId w:val="4"/>
        </w:numPr>
        <w:jc w:val="both"/>
        <w:rPr>
          <w:bCs/>
        </w:rPr>
      </w:pPr>
      <w:r w:rsidRPr="00462650">
        <w:rPr>
          <w:bCs/>
        </w:rPr>
        <w:t>Clinical Activity and clinical process/development or creep</w:t>
      </w:r>
    </w:p>
    <w:p w14:paraId="2AB579DB" w14:textId="7651F2BA" w:rsidR="00462650" w:rsidRPr="00462650" w:rsidRDefault="00462650" w:rsidP="00462650">
      <w:pPr>
        <w:pStyle w:val="ListParagraph"/>
        <w:numPr>
          <w:ilvl w:val="0"/>
          <w:numId w:val="4"/>
        </w:numPr>
        <w:jc w:val="both"/>
        <w:rPr>
          <w:bCs/>
        </w:rPr>
      </w:pPr>
      <w:r>
        <w:rPr>
          <w:bCs/>
        </w:rPr>
        <w:t>Timescales (both in terms of project programme and lifespan of the development)</w:t>
      </w:r>
    </w:p>
    <w:p w14:paraId="10D578C0" w14:textId="435E0D5C" w:rsidR="00462650" w:rsidRPr="00462650" w:rsidRDefault="00462650" w:rsidP="00462650">
      <w:pPr>
        <w:pStyle w:val="ListParagraph"/>
        <w:numPr>
          <w:ilvl w:val="0"/>
          <w:numId w:val="4"/>
        </w:numPr>
        <w:jc w:val="both"/>
        <w:rPr>
          <w:bCs/>
        </w:rPr>
      </w:pPr>
      <w:r w:rsidRPr="00462650">
        <w:rPr>
          <w:bCs/>
        </w:rPr>
        <w:t>Practical limitations (e.g. space and existing building restrictions)</w:t>
      </w:r>
    </w:p>
    <w:p w14:paraId="0A334AA8" w14:textId="7AA1A26C" w:rsidR="00462650" w:rsidRPr="00462650" w:rsidRDefault="00462650" w:rsidP="00462650">
      <w:pPr>
        <w:pStyle w:val="ListParagraph"/>
        <w:numPr>
          <w:ilvl w:val="0"/>
          <w:numId w:val="4"/>
        </w:numPr>
        <w:jc w:val="both"/>
        <w:rPr>
          <w:bCs/>
        </w:rPr>
      </w:pPr>
      <w:r w:rsidRPr="00462650">
        <w:rPr>
          <w:bCs/>
        </w:rPr>
        <w:t>Life span and whole life costings</w:t>
      </w:r>
    </w:p>
    <w:p w14:paraId="5C0ECCC8" w14:textId="77777777" w:rsidR="00CD0AB5" w:rsidRDefault="00462650" w:rsidP="00CD0AB5">
      <w:pPr>
        <w:pStyle w:val="ListParagraph"/>
        <w:numPr>
          <w:ilvl w:val="0"/>
          <w:numId w:val="4"/>
        </w:numPr>
        <w:jc w:val="both"/>
        <w:rPr>
          <w:bCs/>
        </w:rPr>
      </w:pPr>
      <w:r w:rsidRPr="00462650">
        <w:rPr>
          <w:bCs/>
        </w:rPr>
        <w:t>Energy consumptions and running costs</w:t>
      </w:r>
    </w:p>
    <w:p w14:paraId="2166E55E" w14:textId="4021B54A" w:rsidR="002A4DCB" w:rsidRPr="00CD0AB5" w:rsidRDefault="00CD0AB5" w:rsidP="00CD0AB5">
      <w:pPr>
        <w:pStyle w:val="ListParagraph"/>
        <w:numPr>
          <w:ilvl w:val="0"/>
          <w:numId w:val="4"/>
        </w:numPr>
        <w:jc w:val="both"/>
        <w:rPr>
          <w:bCs/>
        </w:rPr>
      </w:pPr>
      <w:r w:rsidRPr="00462650">
        <w:rPr>
          <w:bCs/>
        </w:rPr>
        <w:t>Cost</w:t>
      </w:r>
      <w:r>
        <w:rPr>
          <w:bCs/>
        </w:rPr>
        <w:t xml:space="preserve"> (reduced capital costs must not be put ahead of whole life or revenue costs)</w:t>
      </w:r>
    </w:p>
    <w:p w14:paraId="037A1201" w14:textId="77777777" w:rsidR="002A4DCB" w:rsidRPr="00992430" w:rsidRDefault="002A4DCB" w:rsidP="000E7A5F">
      <w:pPr>
        <w:jc w:val="both"/>
        <w:rPr>
          <w:b/>
          <w:bCs/>
        </w:rPr>
      </w:pPr>
      <w:r w:rsidRPr="00992430">
        <w:rPr>
          <w:b/>
          <w:bCs/>
        </w:rPr>
        <w:t>Risk Assessment</w:t>
      </w:r>
    </w:p>
    <w:p w14:paraId="7E36C156" w14:textId="08AFFDE0" w:rsidR="00E66B19" w:rsidRPr="00CD0AB5" w:rsidRDefault="00462650" w:rsidP="000E7A5F">
      <w:pPr>
        <w:jc w:val="both"/>
      </w:pPr>
      <w:r>
        <w:t xml:space="preserve">Once all of these elements have been considered and the scope of the impact of the potential derogation </w:t>
      </w:r>
      <w:r w:rsidR="00E66B19">
        <w:t>agreed and risk based assessment should be completed to enable the ultim</w:t>
      </w:r>
      <w:r w:rsidR="00CD0AB5">
        <w:t>ate decision to be made by the D</w:t>
      </w:r>
      <w:r w:rsidR="00E66B19">
        <w:t>esignated Person</w:t>
      </w:r>
      <w:r w:rsidR="00CD0AB5">
        <w:t xml:space="preserve"> for the respective system/service</w:t>
      </w:r>
      <w:r w:rsidR="00E66B19">
        <w:t xml:space="preserve"> with a full understanding of the consequences of the approval or rejection decision.</w:t>
      </w:r>
    </w:p>
    <w:p w14:paraId="0965160F" w14:textId="77777777" w:rsidR="002C4C41" w:rsidRDefault="002C4C41">
      <w:pPr>
        <w:rPr>
          <w:b/>
          <w:bCs/>
        </w:rPr>
      </w:pPr>
      <w:r>
        <w:rPr>
          <w:b/>
          <w:bCs/>
        </w:rPr>
        <w:br w:type="page"/>
      </w:r>
    </w:p>
    <w:p w14:paraId="21D38263" w14:textId="31FB1BC5" w:rsidR="00A56A66" w:rsidRPr="00992430" w:rsidRDefault="00A56A66" w:rsidP="000E7A5F">
      <w:pPr>
        <w:jc w:val="both"/>
        <w:rPr>
          <w:b/>
          <w:bCs/>
        </w:rPr>
      </w:pPr>
      <w:r w:rsidRPr="00992430">
        <w:rPr>
          <w:b/>
          <w:bCs/>
        </w:rPr>
        <w:lastRenderedPageBreak/>
        <w:t>Records</w:t>
      </w:r>
    </w:p>
    <w:p w14:paraId="3A51CBE5" w14:textId="5A687A8F" w:rsidR="00863571" w:rsidRDefault="00863571" w:rsidP="00863571">
      <w:pPr>
        <w:pStyle w:val="NoSpacing"/>
      </w:pPr>
      <w:r>
        <w:t>A full and detailed schedule must be developed and retained for all proposed derogations or clarifications considered during a project or scheme. This schedule should be comprehensive and include as a minimum the following information (per derogation);</w:t>
      </w:r>
    </w:p>
    <w:p w14:paraId="6E200A75" w14:textId="558F269B" w:rsidR="00863571" w:rsidRDefault="00863571" w:rsidP="00863571">
      <w:pPr>
        <w:pStyle w:val="NoSpacing"/>
      </w:pPr>
    </w:p>
    <w:tbl>
      <w:tblPr>
        <w:tblStyle w:val="TableGrid"/>
        <w:tblW w:w="0" w:type="auto"/>
        <w:tblLook w:val="04A0" w:firstRow="1" w:lastRow="0" w:firstColumn="1" w:lastColumn="0" w:noHBand="0" w:noVBand="1"/>
      </w:tblPr>
      <w:tblGrid>
        <w:gridCol w:w="2830"/>
        <w:gridCol w:w="6186"/>
      </w:tblGrid>
      <w:tr w:rsidR="00863571" w14:paraId="30DFF284" w14:textId="77777777" w:rsidTr="00863571">
        <w:tc>
          <w:tcPr>
            <w:tcW w:w="2830" w:type="dxa"/>
          </w:tcPr>
          <w:p w14:paraId="20940D4F" w14:textId="7A414916" w:rsidR="00863571" w:rsidRDefault="00863571" w:rsidP="00863571">
            <w:pPr>
              <w:pStyle w:val="NoSpacing"/>
            </w:pPr>
            <w:r w:rsidRPr="00863571">
              <w:t>Reference No</w:t>
            </w:r>
            <w:r>
              <w:t xml:space="preserve"> of Standard</w:t>
            </w:r>
          </w:p>
        </w:tc>
        <w:tc>
          <w:tcPr>
            <w:tcW w:w="6186" w:type="dxa"/>
          </w:tcPr>
          <w:p w14:paraId="6ACF6198" w14:textId="29D6F6ED" w:rsidR="00863571" w:rsidRPr="007D5469" w:rsidRDefault="00863571" w:rsidP="00863571">
            <w:pPr>
              <w:pStyle w:val="NoSpacing"/>
              <w:rPr>
                <w:i/>
              </w:rPr>
            </w:pPr>
            <w:r w:rsidRPr="007D5469">
              <w:rPr>
                <w:i/>
              </w:rPr>
              <w:t>For example HBN/HTM reference</w:t>
            </w:r>
          </w:p>
        </w:tc>
      </w:tr>
      <w:tr w:rsidR="00863571" w14:paraId="6EC6D13F" w14:textId="77777777" w:rsidTr="00863571">
        <w:tc>
          <w:tcPr>
            <w:tcW w:w="2830" w:type="dxa"/>
          </w:tcPr>
          <w:p w14:paraId="1A6773D1" w14:textId="4B05C665" w:rsidR="00863571" w:rsidRDefault="00863571" w:rsidP="00863571">
            <w:pPr>
              <w:pStyle w:val="NoSpacing"/>
            </w:pPr>
            <w:r>
              <w:t xml:space="preserve">Specific </w:t>
            </w:r>
            <w:r w:rsidRPr="00863571">
              <w:t>Clause</w:t>
            </w:r>
            <w:r>
              <w:t xml:space="preserve"> Reference</w:t>
            </w:r>
          </w:p>
        </w:tc>
        <w:tc>
          <w:tcPr>
            <w:tcW w:w="6186" w:type="dxa"/>
          </w:tcPr>
          <w:p w14:paraId="0DD2E5CE" w14:textId="77777777" w:rsidR="00863571" w:rsidRPr="007D5469" w:rsidRDefault="00863571" w:rsidP="00863571">
            <w:pPr>
              <w:pStyle w:val="NoSpacing"/>
              <w:rPr>
                <w:i/>
              </w:rPr>
            </w:pPr>
          </w:p>
        </w:tc>
      </w:tr>
      <w:tr w:rsidR="00863571" w14:paraId="6907D1E0" w14:textId="77777777" w:rsidTr="00863571">
        <w:tc>
          <w:tcPr>
            <w:tcW w:w="2830" w:type="dxa"/>
          </w:tcPr>
          <w:p w14:paraId="5C564DAE" w14:textId="7DCD60C1" w:rsidR="00863571" w:rsidRDefault="00863571" w:rsidP="00863571">
            <w:pPr>
              <w:pStyle w:val="NoSpacing"/>
            </w:pPr>
            <w:r w:rsidRPr="00863571">
              <w:t>Derogation/Clarification</w:t>
            </w:r>
          </w:p>
        </w:tc>
        <w:tc>
          <w:tcPr>
            <w:tcW w:w="6186" w:type="dxa"/>
          </w:tcPr>
          <w:p w14:paraId="75EEE659" w14:textId="7002299F" w:rsidR="00863571" w:rsidRPr="007D5469" w:rsidRDefault="00863571" w:rsidP="007D5469">
            <w:pPr>
              <w:pStyle w:val="NoSpacing"/>
              <w:rPr>
                <w:i/>
              </w:rPr>
            </w:pPr>
            <w:r w:rsidRPr="007D5469">
              <w:rPr>
                <w:i/>
              </w:rPr>
              <w:t xml:space="preserve">Details of what is being proposed for derogation </w:t>
            </w:r>
            <w:r w:rsidR="004B2F73">
              <w:rPr>
                <w:i/>
              </w:rPr>
              <w:t>including</w:t>
            </w:r>
            <w:r w:rsidRPr="007D5469">
              <w:rPr>
                <w:i/>
              </w:rPr>
              <w:t xml:space="preserve"> </w:t>
            </w:r>
            <w:r w:rsidR="007D5469" w:rsidRPr="007D5469">
              <w:rPr>
                <w:i/>
              </w:rPr>
              <w:t>the exact extent and scope of the derogation requirement.</w:t>
            </w:r>
          </w:p>
        </w:tc>
      </w:tr>
      <w:tr w:rsidR="007D5469" w14:paraId="346DBADC" w14:textId="77777777" w:rsidTr="00863571">
        <w:tc>
          <w:tcPr>
            <w:tcW w:w="2830" w:type="dxa"/>
          </w:tcPr>
          <w:p w14:paraId="4C70F6AE" w14:textId="7C0C4D8A" w:rsidR="007D5469" w:rsidRPr="00863571" w:rsidRDefault="007D5469" w:rsidP="00863571">
            <w:pPr>
              <w:pStyle w:val="NoSpacing"/>
            </w:pPr>
            <w:r>
              <w:t>Derogation Reason/Driver</w:t>
            </w:r>
          </w:p>
        </w:tc>
        <w:tc>
          <w:tcPr>
            <w:tcW w:w="6186" w:type="dxa"/>
          </w:tcPr>
          <w:p w14:paraId="24B44FFF" w14:textId="06850A22" w:rsidR="007D5469" w:rsidRPr="007D5469" w:rsidRDefault="007D5469" w:rsidP="00863571">
            <w:pPr>
              <w:pStyle w:val="NoSpacing"/>
              <w:rPr>
                <w:i/>
              </w:rPr>
            </w:pPr>
            <w:r w:rsidRPr="007D5469">
              <w:rPr>
                <w:i/>
              </w:rPr>
              <w:t>Details of the reason/explanation of why, extent/impact and details of any proposed alternative design solutions.</w:t>
            </w:r>
          </w:p>
        </w:tc>
      </w:tr>
      <w:tr w:rsidR="00863571" w14:paraId="7E1D8BB7" w14:textId="77777777" w:rsidTr="00863571">
        <w:tc>
          <w:tcPr>
            <w:tcW w:w="2830" w:type="dxa"/>
          </w:tcPr>
          <w:p w14:paraId="6C0B6DCA" w14:textId="3A3C18F3" w:rsidR="00863571" w:rsidRDefault="00863571" w:rsidP="00863571">
            <w:pPr>
              <w:pStyle w:val="NoSpacing"/>
            </w:pPr>
            <w:r w:rsidRPr="00863571">
              <w:t>Derogation Proposed by</w:t>
            </w:r>
          </w:p>
        </w:tc>
        <w:tc>
          <w:tcPr>
            <w:tcW w:w="6186" w:type="dxa"/>
          </w:tcPr>
          <w:p w14:paraId="0D7FE269" w14:textId="69D40F58" w:rsidR="00863571" w:rsidRPr="007D5469" w:rsidRDefault="00056D0B" w:rsidP="00863571">
            <w:pPr>
              <w:pStyle w:val="NoSpacing"/>
              <w:rPr>
                <w:i/>
              </w:rPr>
            </w:pPr>
            <w:r w:rsidRPr="007D5469">
              <w:rPr>
                <w:i/>
              </w:rPr>
              <w:t xml:space="preserve">Name of individual </w:t>
            </w:r>
            <w:r w:rsidR="00CD0AB5" w:rsidRPr="007D5469">
              <w:rPr>
                <w:i/>
              </w:rPr>
              <w:t>or</w:t>
            </w:r>
            <w:r w:rsidRPr="007D5469">
              <w:rPr>
                <w:i/>
              </w:rPr>
              <w:t xml:space="preserve"> company proposing</w:t>
            </w:r>
            <w:r w:rsidR="00CD0AB5" w:rsidRPr="007D5469">
              <w:rPr>
                <w:i/>
              </w:rPr>
              <w:t>/requesting</w:t>
            </w:r>
            <w:r w:rsidRPr="007D5469">
              <w:rPr>
                <w:i/>
              </w:rPr>
              <w:t xml:space="preserve"> the derogation</w:t>
            </w:r>
          </w:p>
        </w:tc>
      </w:tr>
      <w:tr w:rsidR="00863571" w14:paraId="1EB0A920" w14:textId="77777777" w:rsidTr="00863571">
        <w:tc>
          <w:tcPr>
            <w:tcW w:w="2830" w:type="dxa"/>
          </w:tcPr>
          <w:p w14:paraId="4E85E6D0" w14:textId="1F4AC459" w:rsidR="00863571" w:rsidRDefault="00863571" w:rsidP="00863571">
            <w:pPr>
              <w:pStyle w:val="NoSpacing"/>
            </w:pPr>
            <w:r w:rsidRPr="00863571">
              <w:t>Date</w:t>
            </w:r>
          </w:p>
        </w:tc>
        <w:tc>
          <w:tcPr>
            <w:tcW w:w="6186" w:type="dxa"/>
          </w:tcPr>
          <w:p w14:paraId="01F492CE" w14:textId="77777777" w:rsidR="00863571" w:rsidRPr="007D5469" w:rsidRDefault="00863571" w:rsidP="00863571">
            <w:pPr>
              <w:pStyle w:val="NoSpacing"/>
              <w:rPr>
                <w:i/>
              </w:rPr>
            </w:pPr>
          </w:p>
        </w:tc>
      </w:tr>
      <w:tr w:rsidR="00863571" w14:paraId="371AD435" w14:textId="77777777" w:rsidTr="00863571">
        <w:tc>
          <w:tcPr>
            <w:tcW w:w="2830" w:type="dxa"/>
          </w:tcPr>
          <w:p w14:paraId="7A55049E" w14:textId="1361F6C9" w:rsidR="00863571" w:rsidRDefault="00056D0B" w:rsidP="00863571">
            <w:pPr>
              <w:pStyle w:val="NoSpacing"/>
            </w:pPr>
            <w:r>
              <w:t>Comments by Project team lead</w:t>
            </w:r>
            <w:r w:rsidR="00863571" w:rsidRPr="00863571">
              <w:tab/>
            </w:r>
          </w:p>
        </w:tc>
        <w:tc>
          <w:tcPr>
            <w:tcW w:w="6186" w:type="dxa"/>
          </w:tcPr>
          <w:p w14:paraId="2A9F29FF" w14:textId="755D00AC" w:rsidR="00863571" w:rsidRPr="007D5469" w:rsidRDefault="00056D0B" w:rsidP="00863571">
            <w:pPr>
              <w:pStyle w:val="NoSpacing"/>
              <w:rPr>
                <w:i/>
              </w:rPr>
            </w:pPr>
            <w:r w:rsidRPr="007D5469">
              <w:rPr>
                <w:i/>
              </w:rPr>
              <w:t>Name of individual with details/commentary to evidence initial design review and a recommendation to approve or reject proposed derogation.</w:t>
            </w:r>
          </w:p>
        </w:tc>
      </w:tr>
      <w:tr w:rsidR="00056D0B" w14:paraId="4AD92388" w14:textId="77777777" w:rsidTr="00863571">
        <w:tc>
          <w:tcPr>
            <w:tcW w:w="2830" w:type="dxa"/>
          </w:tcPr>
          <w:p w14:paraId="7501B765" w14:textId="206F7A22" w:rsidR="00056D0B" w:rsidRDefault="00056D0B" w:rsidP="00863571">
            <w:pPr>
              <w:pStyle w:val="NoSpacing"/>
            </w:pPr>
            <w:r>
              <w:t>Date</w:t>
            </w:r>
          </w:p>
        </w:tc>
        <w:tc>
          <w:tcPr>
            <w:tcW w:w="6186" w:type="dxa"/>
          </w:tcPr>
          <w:p w14:paraId="5DE5902E" w14:textId="77777777" w:rsidR="00056D0B" w:rsidRPr="007D5469" w:rsidRDefault="00056D0B" w:rsidP="00863571">
            <w:pPr>
              <w:pStyle w:val="NoSpacing"/>
              <w:rPr>
                <w:i/>
              </w:rPr>
            </w:pPr>
          </w:p>
        </w:tc>
      </w:tr>
      <w:tr w:rsidR="00863571" w14:paraId="4CAE3CF4" w14:textId="77777777" w:rsidTr="00863571">
        <w:tc>
          <w:tcPr>
            <w:tcW w:w="2830" w:type="dxa"/>
          </w:tcPr>
          <w:p w14:paraId="1B4BD46A" w14:textId="72E66706" w:rsidR="00863571" w:rsidRDefault="00863571" w:rsidP="00863571">
            <w:pPr>
              <w:pStyle w:val="NoSpacing"/>
            </w:pPr>
            <w:r w:rsidRPr="00863571">
              <w:t xml:space="preserve">Comments by </w:t>
            </w:r>
            <w:r>
              <w:t>Authorised</w:t>
            </w:r>
            <w:r w:rsidRPr="00863571">
              <w:t xml:space="preserve"> Person (</w:t>
            </w:r>
            <w:r>
              <w:t>A</w:t>
            </w:r>
            <w:r w:rsidRPr="00863571">
              <w:t>P)</w:t>
            </w:r>
          </w:p>
        </w:tc>
        <w:tc>
          <w:tcPr>
            <w:tcW w:w="6186" w:type="dxa"/>
          </w:tcPr>
          <w:p w14:paraId="4720B435" w14:textId="68DB78E7" w:rsidR="00863571" w:rsidRPr="007D5469" w:rsidRDefault="00056D0B" w:rsidP="00863571">
            <w:pPr>
              <w:pStyle w:val="NoSpacing"/>
              <w:rPr>
                <w:i/>
              </w:rPr>
            </w:pPr>
            <w:r w:rsidRPr="007D5469">
              <w:rPr>
                <w:i/>
              </w:rPr>
              <w:t>Name of individual with details/commentary to evidence any recommendation to approve or reject proposed derogation.</w:t>
            </w:r>
          </w:p>
        </w:tc>
      </w:tr>
      <w:tr w:rsidR="00863571" w14:paraId="67385AB6" w14:textId="77777777" w:rsidTr="00863571">
        <w:tc>
          <w:tcPr>
            <w:tcW w:w="2830" w:type="dxa"/>
          </w:tcPr>
          <w:p w14:paraId="4D8C2269" w14:textId="3C763E8F" w:rsidR="00863571" w:rsidRDefault="00863571" w:rsidP="00863571">
            <w:pPr>
              <w:pStyle w:val="NoSpacing"/>
            </w:pPr>
            <w:r w:rsidRPr="00863571">
              <w:t>Date</w:t>
            </w:r>
          </w:p>
        </w:tc>
        <w:tc>
          <w:tcPr>
            <w:tcW w:w="6186" w:type="dxa"/>
          </w:tcPr>
          <w:p w14:paraId="1410E546" w14:textId="77777777" w:rsidR="00863571" w:rsidRPr="007D5469" w:rsidRDefault="00863571" w:rsidP="00863571">
            <w:pPr>
              <w:pStyle w:val="NoSpacing"/>
              <w:rPr>
                <w:i/>
              </w:rPr>
            </w:pPr>
          </w:p>
        </w:tc>
      </w:tr>
      <w:tr w:rsidR="008F0441" w14:paraId="0A37846B" w14:textId="77777777" w:rsidTr="00863571">
        <w:tc>
          <w:tcPr>
            <w:tcW w:w="2830" w:type="dxa"/>
          </w:tcPr>
          <w:p w14:paraId="7CD4399A" w14:textId="41295AE4" w:rsidR="008F0441" w:rsidRPr="00863571" w:rsidRDefault="008F0441" w:rsidP="008F0441">
            <w:pPr>
              <w:pStyle w:val="NoSpacing"/>
            </w:pPr>
            <w:r w:rsidRPr="00863571">
              <w:t>Comments by Authorising Engineer (AE)</w:t>
            </w:r>
          </w:p>
        </w:tc>
        <w:tc>
          <w:tcPr>
            <w:tcW w:w="6186" w:type="dxa"/>
          </w:tcPr>
          <w:p w14:paraId="74B2CB8B" w14:textId="6A90BBAF" w:rsidR="008F0441" w:rsidRPr="007D5469" w:rsidRDefault="008F0441" w:rsidP="008F0441">
            <w:pPr>
              <w:pStyle w:val="NoSpacing"/>
              <w:rPr>
                <w:i/>
              </w:rPr>
            </w:pPr>
            <w:r w:rsidRPr="007D5469">
              <w:rPr>
                <w:i/>
              </w:rPr>
              <w:t>Name of individual with details/commentary to evidence any recommendation to approve or reject proposed derogation.</w:t>
            </w:r>
          </w:p>
        </w:tc>
      </w:tr>
      <w:tr w:rsidR="008F0441" w14:paraId="4F14AC2D" w14:textId="77777777" w:rsidTr="00863571">
        <w:tc>
          <w:tcPr>
            <w:tcW w:w="2830" w:type="dxa"/>
          </w:tcPr>
          <w:p w14:paraId="62A6769F" w14:textId="4D7D2721" w:rsidR="008F0441" w:rsidRPr="00863571" w:rsidRDefault="008F0441" w:rsidP="008F0441">
            <w:pPr>
              <w:pStyle w:val="NoSpacing"/>
            </w:pPr>
            <w:r w:rsidRPr="00863571">
              <w:t>Date</w:t>
            </w:r>
          </w:p>
        </w:tc>
        <w:tc>
          <w:tcPr>
            <w:tcW w:w="6186" w:type="dxa"/>
          </w:tcPr>
          <w:p w14:paraId="272199C4" w14:textId="77777777" w:rsidR="008F0441" w:rsidRPr="007D5469" w:rsidRDefault="008F0441" w:rsidP="008F0441">
            <w:pPr>
              <w:pStyle w:val="NoSpacing"/>
              <w:rPr>
                <w:i/>
              </w:rPr>
            </w:pPr>
          </w:p>
        </w:tc>
      </w:tr>
      <w:tr w:rsidR="008F0441" w14:paraId="61AD9990" w14:textId="77777777" w:rsidTr="00863571">
        <w:tc>
          <w:tcPr>
            <w:tcW w:w="2830" w:type="dxa"/>
          </w:tcPr>
          <w:p w14:paraId="0552ACC9" w14:textId="4C4EDCBE" w:rsidR="008F0441" w:rsidRDefault="008F0441" w:rsidP="008F0441">
            <w:pPr>
              <w:pStyle w:val="NoSpacing"/>
            </w:pPr>
            <w:r>
              <w:t>Working Safety Group (if applicable) comments/risk assessment</w:t>
            </w:r>
          </w:p>
        </w:tc>
        <w:tc>
          <w:tcPr>
            <w:tcW w:w="6186" w:type="dxa"/>
          </w:tcPr>
          <w:p w14:paraId="4FBB5B62" w14:textId="725AFB09" w:rsidR="008F0441" w:rsidRPr="007D5469" w:rsidRDefault="008F0441" w:rsidP="008F0441">
            <w:pPr>
              <w:pStyle w:val="NoSpacing"/>
              <w:rPr>
                <w:i/>
              </w:rPr>
            </w:pPr>
            <w:r w:rsidRPr="007D5469">
              <w:rPr>
                <w:i/>
              </w:rPr>
              <w:t>Details/commentary to evidence any recommendation to approve or reject proposed derogation.</w:t>
            </w:r>
          </w:p>
        </w:tc>
      </w:tr>
      <w:tr w:rsidR="008F0441" w14:paraId="55B5B947" w14:textId="77777777" w:rsidTr="00863571">
        <w:tc>
          <w:tcPr>
            <w:tcW w:w="2830" w:type="dxa"/>
          </w:tcPr>
          <w:p w14:paraId="2335435B" w14:textId="2CCE7422" w:rsidR="008F0441" w:rsidRDefault="008F0441" w:rsidP="008F0441">
            <w:pPr>
              <w:pStyle w:val="NoSpacing"/>
            </w:pPr>
            <w:r>
              <w:t>Date</w:t>
            </w:r>
          </w:p>
        </w:tc>
        <w:tc>
          <w:tcPr>
            <w:tcW w:w="6186" w:type="dxa"/>
          </w:tcPr>
          <w:p w14:paraId="4D65CEA7" w14:textId="77777777" w:rsidR="008F0441" w:rsidRPr="007D5469" w:rsidRDefault="008F0441" w:rsidP="008F0441">
            <w:pPr>
              <w:pStyle w:val="NoSpacing"/>
              <w:rPr>
                <w:i/>
              </w:rPr>
            </w:pPr>
          </w:p>
        </w:tc>
      </w:tr>
      <w:tr w:rsidR="008F0441" w14:paraId="5CB59BED" w14:textId="77777777" w:rsidTr="00863571">
        <w:tc>
          <w:tcPr>
            <w:tcW w:w="2830" w:type="dxa"/>
          </w:tcPr>
          <w:p w14:paraId="57837CA5" w14:textId="24335A82" w:rsidR="008F0441" w:rsidRPr="00863571" w:rsidRDefault="008F0441" w:rsidP="008F0441">
            <w:pPr>
              <w:pStyle w:val="NoSpacing"/>
            </w:pPr>
            <w:r>
              <w:t>Risk Assessment / Details of potential consequences</w:t>
            </w:r>
          </w:p>
        </w:tc>
        <w:tc>
          <w:tcPr>
            <w:tcW w:w="6186" w:type="dxa"/>
          </w:tcPr>
          <w:p w14:paraId="6A51BC67" w14:textId="1219776F" w:rsidR="008F0441" w:rsidRPr="007D5469" w:rsidRDefault="008F0441" w:rsidP="008F0441">
            <w:pPr>
              <w:pStyle w:val="NoSpacing"/>
              <w:rPr>
                <w:i/>
              </w:rPr>
            </w:pPr>
            <w:r w:rsidRPr="007D5469">
              <w:rPr>
                <w:i/>
              </w:rPr>
              <w:t>Details of any risks or potential consequences as a result of the proposed derogation</w:t>
            </w:r>
          </w:p>
        </w:tc>
      </w:tr>
      <w:tr w:rsidR="008F0441" w14:paraId="6B7CDDC7" w14:textId="77777777" w:rsidTr="00863571">
        <w:tc>
          <w:tcPr>
            <w:tcW w:w="2830" w:type="dxa"/>
          </w:tcPr>
          <w:p w14:paraId="454297EF" w14:textId="3A86DAC4" w:rsidR="008F0441" w:rsidRPr="00863571" w:rsidRDefault="008F0441" w:rsidP="008F0441">
            <w:pPr>
              <w:pStyle w:val="NoSpacing"/>
            </w:pPr>
            <w:r>
              <w:t>Mitigation / Control measures to address identified risk elements.</w:t>
            </w:r>
          </w:p>
        </w:tc>
        <w:tc>
          <w:tcPr>
            <w:tcW w:w="6186" w:type="dxa"/>
          </w:tcPr>
          <w:p w14:paraId="26CB976C" w14:textId="7607A999" w:rsidR="008F0441" w:rsidRPr="007D5469" w:rsidRDefault="008F0441" w:rsidP="008F0441">
            <w:pPr>
              <w:pStyle w:val="NoSpacing"/>
              <w:rPr>
                <w:i/>
              </w:rPr>
            </w:pPr>
            <w:r w:rsidRPr="007D5469">
              <w:rPr>
                <w:i/>
              </w:rPr>
              <w:t>Details of any mitigation or supplementary control or management issues which could be used to reduce or address identified risks</w:t>
            </w:r>
          </w:p>
        </w:tc>
      </w:tr>
      <w:tr w:rsidR="008F0441" w14:paraId="39CCB23F" w14:textId="77777777" w:rsidTr="00863571">
        <w:tc>
          <w:tcPr>
            <w:tcW w:w="2830" w:type="dxa"/>
          </w:tcPr>
          <w:p w14:paraId="4D0D7FA3" w14:textId="06385396" w:rsidR="008F0441" w:rsidRDefault="008F0441" w:rsidP="008F0441">
            <w:pPr>
              <w:pStyle w:val="NoSpacing"/>
            </w:pPr>
            <w:r>
              <w:t>Comments/Review Recommendations for Board Level Designated Person consideration</w:t>
            </w:r>
          </w:p>
        </w:tc>
        <w:tc>
          <w:tcPr>
            <w:tcW w:w="6186" w:type="dxa"/>
          </w:tcPr>
          <w:p w14:paraId="19E6796B" w14:textId="488E6106" w:rsidR="008F0441" w:rsidRPr="007D5469" w:rsidRDefault="008F0441" w:rsidP="008F0441">
            <w:pPr>
              <w:pStyle w:val="NoSpacing"/>
              <w:rPr>
                <w:i/>
              </w:rPr>
            </w:pPr>
            <w:r w:rsidRPr="007D5469">
              <w:rPr>
                <w:i/>
              </w:rPr>
              <w:t>Consensus assessment of all stakeholders to the proposed derogation with if practical a recommendation to accept or reject.</w:t>
            </w:r>
          </w:p>
        </w:tc>
      </w:tr>
      <w:tr w:rsidR="008F0441" w14:paraId="49E6A97E" w14:textId="77777777" w:rsidTr="00863571">
        <w:tc>
          <w:tcPr>
            <w:tcW w:w="2830" w:type="dxa"/>
          </w:tcPr>
          <w:p w14:paraId="13A7475C" w14:textId="3E262F36" w:rsidR="008F0441" w:rsidRDefault="008F0441" w:rsidP="008F0441">
            <w:pPr>
              <w:pStyle w:val="NoSpacing"/>
            </w:pPr>
            <w:r>
              <w:t>Executive Board Level Designated Person assessment</w:t>
            </w:r>
          </w:p>
        </w:tc>
        <w:tc>
          <w:tcPr>
            <w:tcW w:w="6186" w:type="dxa"/>
          </w:tcPr>
          <w:p w14:paraId="13694E1F" w14:textId="1C6BA9BD" w:rsidR="008F0441" w:rsidRPr="007D5469" w:rsidRDefault="008F0441" w:rsidP="008F0441">
            <w:pPr>
              <w:pStyle w:val="NoSpacing"/>
              <w:rPr>
                <w:i/>
              </w:rPr>
            </w:pPr>
            <w:r w:rsidRPr="007D5469">
              <w:rPr>
                <w:i/>
              </w:rPr>
              <w:t>Sign off by the DP or similar level board member to accept or reject derogation</w:t>
            </w:r>
          </w:p>
        </w:tc>
      </w:tr>
      <w:tr w:rsidR="008F0441" w14:paraId="46E740B8" w14:textId="77777777" w:rsidTr="00863571">
        <w:tc>
          <w:tcPr>
            <w:tcW w:w="2830" w:type="dxa"/>
          </w:tcPr>
          <w:p w14:paraId="62F53360" w14:textId="7C4C9E58" w:rsidR="008F0441" w:rsidRDefault="008F0441" w:rsidP="008F0441">
            <w:pPr>
              <w:pStyle w:val="NoSpacing"/>
            </w:pPr>
            <w:r>
              <w:t>Date</w:t>
            </w:r>
          </w:p>
        </w:tc>
        <w:tc>
          <w:tcPr>
            <w:tcW w:w="6186" w:type="dxa"/>
          </w:tcPr>
          <w:p w14:paraId="73C0CF8D" w14:textId="77777777" w:rsidR="008F0441" w:rsidRPr="007D5469" w:rsidRDefault="008F0441" w:rsidP="008F0441">
            <w:pPr>
              <w:pStyle w:val="NoSpacing"/>
              <w:rPr>
                <w:i/>
              </w:rPr>
            </w:pPr>
          </w:p>
        </w:tc>
      </w:tr>
      <w:tr w:rsidR="008F0441" w14:paraId="3D4CDC95" w14:textId="77777777" w:rsidTr="00863571">
        <w:tc>
          <w:tcPr>
            <w:tcW w:w="2830" w:type="dxa"/>
          </w:tcPr>
          <w:p w14:paraId="53654577" w14:textId="05B635D6" w:rsidR="008F0441" w:rsidRDefault="008F0441" w:rsidP="008F0441">
            <w:pPr>
              <w:pStyle w:val="NoSpacing"/>
            </w:pPr>
            <w:r w:rsidRPr="00863571">
              <w:t>Status</w:t>
            </w:r>
          </w:p>
        </w:tc>
        <w:tc>
          <w:tcPr>
            <w:tcW w:w="6186" w:type="dxa"/>
          </w:tcPr>
          <w:p w14:paraId="6F26C47D" w14:textId="3F265A9B" w:rsidR="008F0441" w:rsidRPr="007D5469" w:rsidRDefault="008F0441" w:rsidP="008F0441">
            <w:pPr>
              <w:pStyle w:val="NoSpacing"/>
              <w:rPr>
                <w:i/>
              </w:rPr>
            </w:pPr>
            <w:r w:rsidRPr="007D5469">
              <w:rPr>
                <w:i/>
              </w:rPr>
              <w:t>Approved or rejected, (including a time limit if appropriate).</w:t>
            </w:r>
          </w:p>
        </w:tc>
      </w:tr>
    </w:tbl>
    <w:p w14:paraId="2C2943DA" w14:textId="0AFEDAE4" w:rsidR="00863571" w:rsidRDefault="00863571" w:rsidP="00863571">
      <w:pPr>
        <w:pStyle w:val="NoSpacing"/>
      </w:pPr>
    </w:p>
    <w:p w14:paraId="15A40CA9" w14:textId="7DD2729E" w:rsidR="00E66B19" w:rsidRDefault="008F0441" w:rsidP="000E7A5F">
      <w:pPr>
        <w:jc w:val="both"/>
      </w:pPr>
      <w:r>
        <w:t>For the avoidance of doubt the Duty Holder or Designated Person MUST make the final decision to accept or reject a request for derogation even where that decision is informed by advise from either external advisors or working multidisciplinary safety groups.</w:t>
      </w:r>
    </w:p>
    <w:p w14:paraId="524CF107" w14:textId="4491D0A4" w:rsidR="00863571" w:rsidRPr="00271926" w:rsidRDefault="009E652E" w:rsidP="000E7A5F">
      <w:pPr>
        <w:jc w:val="both"/>
      </w:pPr>
      <w:r>
        <w:t>This schedule would form the basis of a live document register which should be accessible to all stakeholders for review purposes and information. Where considered necessary the schedule or register of derogations may also lead to the inclusion onto the organisations risk register to ensure</w:t>
      </w:r>
      <w:r w:rsidR="00271926">
        <w:t xml:space="preserve"> approved derogations do not get overlooked or forgotten.</w:t>
      </w:r>
    </w:p>
    <w:p w14:paraId="66862793" w14:textId="77777777" w:rsidR="00902F20" w:rsidRDefault="00902F20">
      <w:pPr>
        <w:rPr>
          <w:b/>
          <w:bCs/>
        </w:rPr>
      </w:pPr>
      <w:r>
        <w:rPr>
          <w:b/>
          <w:bCs/>
        </w:rPr>
        <w:br w:type="page"/>
      </w:r>
    </w:p>
    <w:p w14:paraId="5E13B46F" w14:textId="3A6C4454" w:rsidR="00A535B6" w:rsidRDefault="00A535B6" w:rsidP="000E7A5F">
      <w:pPr>
        <w:jc w:val="both"/>
        <w:rPr>
          <w:b/>
          <w:bCs/>
        </w:rPr>
      </w:pPr>
      <w:r>
        <w:rPr>
          <w:b/>
          <w:bCs/>
        </w:rPr>
        <w:lastRenderedPageBreak/>
        <w:t>Recording file structure</w:t>
      </w:r>
    </w:p>
    <w:p w14:paraId="3920CD9E" w14:textId="77777777" w:rsidR="00A535B6" w:rsidRDefault="00A535B6" w:rsidP="000E7A5F">
      <w:pPr>
        <w:jc w:val="both"/>
        <w:rPr>
          <w:bCs/>
        </w:rPr>
      </w:pPr>
      <w:r w:rsidRPr="00A535B6">
        <w:rPr>
          <w:bCs/>
        </w:rPr>
        <w:t>All</w:t>
      </w:r>
      <w:r>
        <w:rPr>
          <w:bCs/>
        </w:rPr>
        <w:t xml:space="preserve"> approved derogations must be kept in such a manner as to enable regular (at least annual) review to ensure the decisions taken remain appropriate for any potential usage changes. As such it is recommended that a filing structure or database system is developed to centrally record and manage derogations. One approach is to allocate a referencing system to any agreed derogation which incorporates the following details as a minimum;</w:t>
      </w:r>
    </w:p>
    <w:p w14:paraId="517BCB20" w14:textId="77777777" w:rsidR="00A535B6" w:rsidRPr="00493449" w:rsidRDefault="00A535B6" w:rsidP="00493449">
      <w:pPr>
        <w:pStyle w:val="ListParagraph"/>
        <w:numPr>
          <w:ilvl w:val="0"/>
          <w:numId w:val="5"/>
        </w:numPr>
        <w:jc w:val="both"/>
        <w:rPr>
          <w:bCs/>
        </w:rPr>
      </w:pPr>
      <w:r w:rsidRPr="00493449">
        <w:rPr>
          <w:bCs/>
        </w:rPr>
        <w:t>Site reference</w:t>
      </w:r>
    </w:p>
    <w:p w14:paraId="6D778DE5" w14:textId="77777777" w:rsidR="00A535B6" w:rsidRPr="00493449" w:rsidRDefault="00A535B6" w:rsidP="00493449">
      <w:pPr>
        <w:pStyle w:val="ListParagraph"/>
        <w:numPr>
          <w:ilvl w:val="0"/>
          <w:numId w:val="5"/>
        </w:numPr>
        <w:jc w:val="both"/>
        <w:rPr>
          <w:bCs/>
        </w:rPr>
      </w:pPr>
      <w:r w:rsidRPr="00493449">
        <w:rPr>
          <w:bCs/>
        </w:rPr>
        <w:t>Building reference,</w:t>
      </w:r>
    </w:p>
    <w:p w14:paraId="507C2CB1" w14:textId="77777777" w:rsidR="00A535B6" w:rsidRPr="00493449" w:rsidRDefault="00A535B6" w:rsidP="00493449">
      <w:pPr>
        <w:pStyle w:val="ListParagraph"/>
        <w:numPr>
          <w:ilvl w:val="0"/>
          <w:numId w:val="5"/>
        </w:numPr>
        <w:jc w:val="both"/>
        <w:rPr>
          <w:bCs/>
        </w:rPr>
      </w:pPr>
      <w:r w:rsidRPr="00493449">
        <w:rPr>
          <w:bCs/>
        </w:rPr>
        <w:t>Level or floor reference (thins could be all floors if it applies to an entire building)</w:t>
      </w:r>
    </w:p>
    <w:p w14:paraId="09871743" w14:textId="77777777" w:rsidR="00A535B6" w:rsidRPr="00493449" w:rsidRDefault="00A535B6" w:rsidP="00493449">
      <w:pPr>
        <w:pStyle w:val="ListParagraph"/>
        <w:numPr>
          <w:ilvl w:val="0"/>
          <w:numId w:val="5"/>
        </w:numPr>
        <w:jc w:val="both"/>
        <w:rPr>
          <w:bCs/>
        </w:rPr>
      </w:pPr>
      <w:r w:rsidRPr="00493449">
        <w:rPr>
          <w:bCs/>
        </w:rPr>
        <w:t>Guidance reference (HTM or HBN reference)</w:t>
      </w:r>
    </w:p>
    <w:p w14:paraId="54AD926B" w14:textId="77777777" w:rsidR="00A535B6" w:rsidRPr="00493449" w:rsidRDefault="00A535B6" w:rsidP="00493449">
      <w:pPr>
        <w:pStyle w:val="ListParagraph"/>
        <w:numPr>
          <w:ilvl w:val="0"/>
          <w:numId w:val="5"/>
        </w:numPr>
        <w:jc w:val="both"/>
        <w:rPr>
          <w:bCs/>
        </w:rPr>
      </w:pPr>
      <w:r w:rsidRPr="00493449">
        <w:rPr>
          <w:bCs/>
        </w:rPr>
        <w:t>Date</w:t>
      </w:r>
    </w:p>
    <w:p w14:paraId="5D727625" w14:textId="77777777" w:rsidR="00493449" w:rsidRDefault="00A535B6" w:rsidP="000E7A5F">
      <w:pPr>
        <w:jc w:val="both"/>
        <w:rPr>
          <w:bCs/>
        </w:rPr>
      </w:pPr>
      <w:r>
        <w:rPr>
          <w:bCs/>
        </w:rPr>
        <w:t>This file structure or referencing system should enable specific elements for example any ventilation derogations (HTM 03-01) to be filtered or chosen as a condensed schedule to enable the respective working group to undertake an annual review exercise.</w:t>
      </w:r>
      <w:r w:rsidR="00493449">
        <w:rPr>
          <w:bCs/>
        </w:rPr>
        <w:t xml:space="preserve"> The specific clause and derogation detail and reasoning would be stored under this searchable file structure.</w:t>
      </w:r>
    </w:p>
    <w:p w14:paraId="42C9A652" w14:textId="0B2B40D0" w:rsidR="002A4DCB" w:rsidRPr="00493449" w:rsidRDefault="002A4DCB" w:rsidP="000E7A5F">
      <w:pPr>
        <w:jc w:val="both"/>
        <w:rPr>
          <w:bCs/>
        </w:rPr>
      </w:pPr>
      <w:r w:rsidRPr="00992430">
        <w:rPr>
          <w:b/>
          <w:bCs/>
        </w:rPr>
        <w:t>On-Going Management &amp; Review</w:t>
      </w:r>
      <w:r w:rsidR="00F057C8">
        <w:rPr>
          <w:b/>
          <w:bCs/>
        </w:rPr>
        <w:t xml:space="preserve"> of Agreed Derogations</w:t>
      </w:r>
    </w:p>
    <w:p w14:paraId="30924AC9" w14:textId="1EF65FBA" w:rsidR="00F057C8" w:rsidRDefault="007E7A7D" w:rsidP="000E7A5F">
      <w:pPr>
        <w:jc w:val="both"/>
      </w:pPr>
      <w:r>
        <w:t xml:space="preserve">The majority of derogations tend to be considered in connection to capital investment projects, however there are also circumstances when operational derogations are required. These can relate to a relaxation of testing or inspection, due to resource shortages or other operational considerations such as access or external circumstances (like a global pandemic). Under these circumstances operational decisions are taken, however it is rare to find these incidents recorded as derogations whether temporary or permanent. </w:t>
      </w:r>
    </w:p>
    <w:p w14:paraId="6CC33583" w14:textId="762FB51D" w:rsidR="007E7A7D" w:rsidRDefault="007E7A7D" w:rsidP="000E7A5F">
      <w:pPr>
        <w:jc w:val="both"/>
      </w:pPr>
      <w:r>
        <w:t xml:space="preserve">All derogations need to be kept under </w:t>
      </w:r>
      <w:r w:rsidR="00CD0AB5">
        <w:t xml:space="preserve">constant and on-going </w:t>
      </w:r>
      <w:r>
        <w:t>review to ensure that operational changes, clinical activity or condition surveys and investment planning is undertaken with the full knowledge that areas of the estate may not be fully compliant. An example of this could include an area converted to manage emergency admis</w:t>
      </w:r>
      <w:r w:rsidR="009B2DD0">
        <w:t>sions due to the pandemic becoming</w:t>
      </w:r>
      <w:r>
        <w:t xml:space="preserve"> a more long</w:t>
      </w:r>
      <w:r w:rsidR="009E652E">
        <w:t>-</w:t>
      </w:r>
      <w:r>
        <w:t xml:space="preserve">standing or permanent facility even after immediate pressures have </w:t>
      </w:r>
      <w:r w:rsidR="009E652E">
        <w:t>pas</w:t>
      </w:r>
      <w:r w:rsidR="00271926">
        <w:t>sed</w:t>
      </w:r>
      <w:r>
        <w:t>. A non-compliant heat recovery unit (which doesn’t conform the HTM 03-01 standards</w:t>
      </w:r>
      <w:r w:rsidR="009E652E">
        <w:t xml:space="preserve"> for AHU’s</w:t>
      </w:r>
      <w:r>
        <w:t>) intended as a short</w:t>
      </w:r>
      <w:r w:rsidR="009E652E">
        <w:t>-</w:t>
      </w:r>
      <w:r>
        <w:t>term</w:t>
      </w:r>
      <w:r w:rsidR="009E652E">
        <w:t xml:space="preserve"> fix</w:t>
      </w:r>
      <w:r>
        <w:t xml:space="preserve"> (say </w:t>
      </w:r>
      <w:r w:rsidR="00271926">
        <w:t>18-month</w:t>
      </w:r>
      <w:r>
        <w:t xml:space="preserve"> period) becomes a semi-permanent ventilation solution to the area</w:t>
      </w:r>
      <w:r w:rsidR="009E652E">
        <w:t>. Or the use of temporary tent style isolation facilities become a permanent solution, when a more substantial permanent provision could be developed and installed to provide a safer and more robust solution. In emergency situation people can make sub-optimal decisions and these issues should be kept under review to ensure they remain appropriate or with the benefit of hindsight lessons are learned to avoid repetition.</w:t>
      </w:r>
    </w:p>
    <w:p w14:paraId="70698B8D" w14:textId="1653C661" w:rsidR="00637161" w:rsidRDefault="009E652E" w:rsidP="000E7A5F">
      <w:pPr>
        <w:jc w:val="both"/>
      </w:pPr>
      <w:r>
        <w:t>One option for this review process could be to incorporate the review into the standing agenda of the relevant working safety group. This would provide a forum for the majority if not all of the agreed derogations which would be held on a central register.</w:t>
      </w:r>
      <w:r w:rsidR="008F0441">
        <w:t xml:space="preserve"> It may also be appropriate to ensure that any agreed derogation is recorded on the Trust or divisional/Departmental risk register as an accepted risk to ensure both operational and management staff are aware of the status and accepted associated risks.</w:t>
      </w:r>
    </w:p>
    <w:p w14:paraId="31597224" w14:textId="77777777" w:rsidR="002E6DFE" w:rsidRDefault="002E6DFE" w:rsidP="000E7A5F">
      <w:pPr>
        <w:jc w:val="both"/>
      </w:pPr>
    </w:p>
    <w:p w14:paraId="7A5B08B5" w14:textId="3C853A01" w:rsidR="002E6DFE" w:rsidRPr="002E6DFE" w:rsidRDefault="004201D6" w:rsidP="000E7A5F">
      <w:pPr>
        <w:jc w:val="both"/>
        <w:rPr>
          <w:i/>
          <w:sz w:val="20"/>
        </w:rPr>
        <w:sectPr w:rsidR="002E6DFE" w:rsidRPr="002E6DFE" w:rsidSect="00902F20">
          <w:headerReference w:type="default" r:id="rId9"/>
          <w:pgSz w:w="11906" w:h="16838"/>
          <w:pgMar w:top="1440" w:right="1440" w:bottom="567" w:left="1440" w:header="709" w:footer="709" w:gutter="0"/>
          <w:cols w:space="708"/>
          <w:docGrid w:linePitch="360"/>
        </w:sectPr>
      </w:pPr>
      <w:r>
        <w:rPr>
          <w:i/>
          <w:sz w:val="20"/>
        </w:rPr>
        <w:t xml:space="preserve">Copyright </w:t>
      </w:r>
      <w:r w:rsidR="002E6DFE" w:rsidRPr="002E6DFE">
        <w:rPr>
          <w:i/>
          <w:sz w:val="20"/>
        </w:rPr>
        <w:t>Note – This Protocol has been developed by Andrew Poplett Enterprises Ltd, There is no objection to the free reproduction of this information providing the source, the lead author Andrew Poplett is acknowledged</w:t>
      </w:r>
    </w:p>
    <w:p w14:paraId="23E74465" w14:textId="1F55959D" w:rsidR="00637161" w:rsidRPr="00967CCF" w:rsidRDefault="002E6DFE" w:rsidP="00637161">
      <w:pPr>
        <w:rPr>
          <w:b/>
          <w:sz w:val="24"/>
        </w:rPr>
      </w:pPr>
      <w:r>
        <w:rPr>
          <w:b/>
          <w:sz w:val="24"/>
        </w:rPr>
        <w:lastRenderedPageBreak/>
        <w:t xml:space="preserve">Appendix 1 - </w:t>
      </w:r>
      <w:r w:rsidR="00637161" w:rsidRPr="00967CCF">
        <w:rPr>
          <w:b/>
          <w:sz w:val="24"/>
        </w:rPr>
        <w:t>Derogation Recording Form Template</w:t>
      </w:r>
    </w:p>
    <w:p w14:paraId="7A378F7C" w14:textId="77777777" w:rsidR="00637161" w:rsidRDefault="00637161" w:rsidP="00637161">
      <w:r>
        <w:t>The following form is an example of the type of information required and details/signatures required to record an approved derogation.</w:t>
      </w:r>
    </w:p>
    <w:p w14:paraId="40887C1C" w14:textId="77777777" w:rsidR="00637161" w:rsidRDefault="00637161" w:rsidP="00637161"/>
    <w:tbl>
      <w:tblPr>
        <w:tblStyle w:val="TableGrid"/>
        <w:tblW w:w="14029" w:type="dxa"/>
        <w:tblLook w:val="04A0" w:firstRow="1" w:lastRow="0" w:firstColumn="1" w:lastColumn="0" w:noHBand="0" w:noVBand="1"/>
      </w:tblPr>
      <w:tblGrid>
        <w:gridCol w:w="2480"/>
        <w:gridCol w:w="9281"/>
        <w:gridCol w:w="2268"/>
      </w:tblGrid>
      <w:tr w:rsidR="00637161" w14:paraId="38215173" w14:textId="77777777" w:rsidTr="001B6BA3">
        <w:tc>
          <w:tcPr>
            <w:tcW w:w="2480" w:type="dxa"/>
          </w:tcPr>
          <w:p w14:paraId="4F0E25F2" w14:textId="77777777" w:rsidR="00637161" w:rsidRPr="00967CCF" w:rsidRDefault="00637161" w:rsidP="001B6BA3">
            <w:pPr>
              <w:pStyle w:val="NoSpacing"/>
              <w:rPr>
                <w:b/>
                <w:sz w:val="24"/>
              </w:rPr>
            </w:pPr>
            <w:r w:rsidRPr="00967CCF">
              <w:rPr>
                <w:b/>
                <w:sz w:val="24"/>
              </w:rPr>
              <w:t>Element</w:t>
            </w:r>
          </w:p>
        </w:tc>
        <w:tc>
          <w:tcPr>
            <w:tcW w:w="9281" w:type="dxa"/>
          </w:tcPr>
          <w:p w14:paraId="6CD2A4B4" w14:textId="77777777" w:rsidR="00637161" w:rsidRPr="00967CCF" w:rsidRDefault="00637161" w:rsidP="001B6BA3">
            <w:pPr>
              <w:pStyle w:val="NoSpacing"/>
              <w:rPr>
                <w:b/>
                <w:sz w:val="24"/>
              </w:rPr>
            </w:pPr>
            <w:r w:rsidRPr="00967CCF">
              <w:rPr>
                <w:b/>
                <w:sz w:val="24"/>
              </w:rPr>
              <w:t>Detail</w:t>
            </w:r>
            <w:r>
              <w:rPr>
                <w:b/>
                <w:sz w:val="24"/>
              </w:rPr>
              <w:t xml:space="preserve"> / Comment</w:t>
            </w:r>
          </w:p>
        </w:tc>
        <w:tc>
          <w:tcPr>
            <w:tcW w:w="2268" w:type="dxa"/>
          </w:tcPr>
          <w:p w14:paraId="68058DE4" w14:textId="77777777" w:rsidR="00637161" w:rsidRPr="00967CCF" w:rsidRDefault="00637161" w:rsidP="001B6BA3">
            <w:pPr>
              <w:pStyle w:val="NoSpacing"/>
              <w:rPr>
                <w:b/>
                <w:sz w:val="24"/>
              </w:rPr>
            </w:pPr>
            <w:r w:rsidRPr="00967CCF">
              <w:rPr>
                <w:b/>
                <w:sz w:val="24"/>
              </w:rPr>
              <w:t>Signature</w:t>
            </w:r>
          </w:p>
        </w:tc>
      </w:tr>
      <w:tr w:rsidR="00637161" w14:paraId="3C086D97" w14:textId="77777777" w:rsidTr="001B6BA3">
        <w:tc>
          <w:tcPr>
            <w:tcW w:w="2480" w:type="dxa"/>
          </w:tcPr>
          <w:p w14:paraId="713E78A6" w14:textId="77777777" w:rsidR="00637161" w:rsidRPr="00967CCF" w:rsidRDefault="00637161" w:rsidP="001B6BA3">
            <w:pPr>
              <w:pStyle w:val="NoSpacing"/>
              <w:rPr>
                <w:i/>
              </w:rPr>
            </w:pPr>
            <w:r w:rsidRPr="00967CCF">
              <w:rPr>
                <w:i/>
              </w:rPr>
              <w:t>HTM/HBN Reference No of Standard</w:t>
            </w:r>
          </w:p>
        </w:tc>
        <w:tc>
          <w:tcPr>
            <w:tcW w:w="9281" w:type="dxa"/>
          </w:tcPr>
          <w:p w14:paraId="04A76A46" w14:textId="77777777" w:rsidR="00637161" w:rsidRPr="00967CCF" w:rsidRDefault="00637161" w:rsidP="001B6BA3">
            <w:pPr>
              <w:pStyle w:val="NoSpacing"/>
              <w:rPr>
                <w:i/>
              </w:rPr>
            </w:pPr>
            <w:r w:rsidRPr="00967CCF">
              <w:rPr>
                <w:i/>
              </w:rPr>
              <w:t>For example HBN/HTM reference</w:t>
            </w:r>
          </w:p>
        </w:tc>
        <w:tc>
          <w:tcPr>
            <w:tcW w:w="2268" w:type="dxa"/>
            <w:shd w:val="clear" w:color="auto" w:fill="BFBFBF" w:themeFill="background1" w:themeFillShade="BF"/>
          </w:tcPr>
          <w:p w14:paraId="25A4BD8C" w14:textId="77777777" w:rsidR="00637161" w:rsidRDefault="00637161" w:rsidP="001B6BA3">
            <w:pPr>
              <w:pStyle w:val="NoSpacing"/>
            </w:pPr>
          </w:p>
        </w:tc>
      </w:tr>
      <w:tr w:rsidR="00637161" w14:paraId="54A11280" w14:textId="77777777" w:rsidTr="001B6BA3">
        <w:tc>
          <w:tcPr>
            <w:tcW w:w="2480" w:type="dxa"/>
          </w:tcPr>
          <w:p w14:paraId="2A610982" w14:textId="77777777" w:rsidR="00637161" w:rsidRPr="00967CCF" w:rsidRDefault="00637161" w:rsidP="001B6BA3">
            <w:pPr>
              <w:pStyle w:val="NoSpacing"/>
              <w:rPr>
                <w:i/>
              </w:rPr>
            </w:pPr>
            <w:r w:rsidRPr="00967CCF">
              <w:rPr>
                <w:i/>
              </w:rPr>
              <w:t>Specific Clause Reference</w:t>
            </w:r>
          </w:p>
        </w:tc>
        <w:tc>
          <w:tcPr>
            <w:tcW w:w="9281" w:type="dxa"/>
          </w:tcPr>
          <w:p w14:paraId="43D96A4D" w14:textId="77777777" w:rsidR="00637161" w:rsidRDefault="00637161" w:rsidP="001B6BA3">
            <w:pPr>
              <w:pStyle w:val="NoSpacing"/>
            </w:pPr>
          </w:p>
          <w:p w14:paraId="67B676EC" w14:textId="77777777" w:rsidR="007D5469" w:rsidRDefault="007D5469" w:rsidP="001B6BA3">
            <w:pPr>
              <w:pStyle w:val="NoSpacing"/>
            </w:pPr>
          </w:p>
        </w:tc>
        <w:tc>
          <w:tcPr>
            <w:tcW w:w="2268" w:type="dxa"/>
            <w:shd w:val="clear" w:color="auto" w:fill="BFBFBF" w:themeFill="background1" w:themeFillShade="BF"/>
          </w:tcPr>
          <w:p w14:paraId="5DFD2C80" w14:textId="77777777" w:rsidR="00637161" w:rsidRDefault="00637161" w:rsidP="001B6BA3">
            <w:pPr>
              <w:pStyle w:val="NoSpacing"/>
            </w:pPr>
          </w:p>
        </w:tc>
      </w:tr>
      <w:tr w:rsidR="007D5469" w14:paraId="45BCC12E" w14:textId="77777777" w:rsidTr="001B6BA3">
        <w:tc>
          <w:tcPr>
            <w:tcW w:w="2480" w:type="dxa"/>
          </w:tcPr>
          <w:p w14:paraId="424F96D6" w14:textId="2B80C184" w:rsidR="007D5469" w:rsidRPr="00967CCF" w:rsidRDefault="007D5469" w:rsidP="007D5469">
            <w:pPr>
              <w:pStyle w:val="NoSpacing"/>
              <w:rPr>
                <w:b/>
              </w:rPr>
            </w:pPr>
            <w:r w:rsidRPr="00863571">
              <w:t>Derogation/Clarification</w:t>
            </w:r>
          </w:p>
        </w:tc>
        <w:tc>
          <w:tcPr>
            <w:tcW w:w="9281" w:type="dxa"/>
          </w:tcPr>
          <w:p w14:paraId="1FE6BD54" w14:textId="77777777" w:rsidR="007D5469" w:rsidRDefault="007D5469" w:rsidP="007D5469">
            <w:pPr>
              <w:pStyle w:val="NoSpacing"/>
              <w:rPr>
                <w:i/>
              </w:rPr>
            </w:pPr>
            <w:r w:rsidRPr="007D5469">
              <w:rPr>
                <w:i/>
              </w:rPr>
              <w:t xml:space="preserve">Details of what is being proposed for derogation including </w:t>
            </w:r>
            <w:proofErr w:type="gramStart"/>
            <w:r w:rsidRPr="007D5469">
              <w:rPr>
                <w:i/>
              </w:rPr>
              <w:t>a the</w:t>
            </w:r>
            <w:proofErr w:type="gramEnd"/>
            <w:r w:rsidRPr="007D5469">
              <w:rPr>
                <w:i/>
              </w:rPr>
              <w:t xml:space="preserve"> exact extent and scope of the derogation requirement.</w:t>
            </w:r>
          </w:p>
          <w:p w14:paraId="71FA12C2" w14:textId="77777777" w:rsidR="007D5469" w:rsidRDefault="007D5469" w:rsidP="007D5469">
            <w:pPr>
              <w:pStyle w:val="NoSpacing"/>
              <w:rPr>
                <w:i/>
              </w:rPr>
            </w:pPr>
          </w:p>
          <w:p w14:paraId="5376D557" w14:textId="77777777" w:rsidR="007D5469" w:rsidRDefault="007D5469" w:rsidP="007D5469">
            <w:pPr>
              <w:pStyle w:val="NoSpacing"/>
              <w:rPr>
                <w:i/>
              </w:rPr>
            </w:pPr>
          </w:p>
          <w:p w14:paraId="06CFE2F8" w14:textId="77777777" w:rsidR="007D5469" w:rsidRDefault="007D5469" w:rsidP="007D5469">
            <w:pPr>
              <w:pStyle w:val="NoSpacing"/>
              <w:rPr>
                <w:i/>
              </w:rPr>
            </w:pPr>
          </w:p>
          <w:p w14:paraId="3F000885" w14:textId="058CB2E2" w:rsidR="007D5469" w:rsidRDefault="007D5469" w:rsidP="007D5469">
            <w:pPr>
              <w:pStyle w:val="NoSpacing"/>
            </w:pPr>
          </w:p>
        </w:tc>
        <w:tc>
          <w:tcPr>
            <w:tcW w:w="2268" w:type="dxa"/>
            <w:shd w:val="clear" w:color="auto" w:fill="BFBFBF" w:themeFill="background1" w:themeFillShade="BF"/>
          </w:tcPr>
          <w:p w14:paraId="7F539D0C" w14:textId="77777777" w:rsidR="007D5469" w:rsidRDefault="007D5469" w:rsidP="007D5469">
            <w:pPr>
              <w:pStyle w:val="NoSpacing"/>
            </w:pPr>
          </w:p>
        </w:tc>
      </w:tr>
      <w:tr w:rsidR="007D5469" w14:paraId="224071C2" w14:textId="77777777" w:rsidTr="001B6BA3">
        <w:tc>
          <w:tcPr>
            <w:tcW w:w="2480" w:type="dxa"/>
          </w:tcPr>
          <w:p w14:paraId="6D99CF21" w14:textId="01B737FC" w:rsidR="007D5469" w:rsidRPr="00967CCF" w:rsidRDefault="007D5469" w:rsidP="007D5469">
            <w:pPr>
              <w:pStyle w:val="NoSpacing"/>
              <w:rPr>
                <w:b/>
              </w:rPr>
            </w:pPr>
            <w:r>
              <w:t>Derogation Reason/Driver</w:t>
            </w:r>
          </w:p>
        </w:tc>
        <w:tc>
          <w:tcPr>
            <w:tcW w:w="9281" w:type="dxa"/>
          </w:tcPr>
          <w:p w14:paraId="21AE951D" w14:textId="77777777" w:rsidR="007D5469" w:rsidRDefault="007D5469" w:rsidP="007D5469">
            <w:pPr>
              <w:pStyle w:val="NoSpacing"/>
              <w:rPr>
                <w:i/>
              </w:rPr>
            </w:pPr>
            <w:r w:rsidRPr="007D5469">
              <w:rPr>
                <w:i/>
              </w:rPr>
              <w:t>Details of the reason/explanation of why, extent/impact and details of any proposed alternative design solutions.</w:t>
            </w:r>
          </w:p>
          <w:p w14:paraId="419B3E18" w14:textId="77777777" w:rsidR="007D5469" w:rsidRDefault="007D5469" w:rsidP="007D5469">
            <w:pPr>
              <w:pStyle w:val="NoSpacing"/>
              <w:rPr>
                <w:i/>
              </w:rPr>
            </w:pPr>
          </w:p>
          <w:p w14:paraId="7BAA0046" w14:textId="77777777" w:rsidR="007D5469" w:rsidRDefault="007D5469" w:rsidP="007D5469">
            <w:pPr>
              <w:pStyle w:val="NoSpacing"/>
              <w:rPr>
                <w:i/>
              </w:rPr>
            </w:pPr>
          </w:p>
          <w:p w14:paraId="7042F325" w14:textId="77777777" w:rsidR="007D5469" w:rsidRDefault="007D5469" w:rsidP="007D5469">
            <w:pPr>
              <w:pStyle w:val="NoSpacing"/>
              <w:rPr>
                <w:i/>
              </w:rPr>
            </w:pPr>
          </w:p>
          <w:p w14:paraId="40AC209F" w14:textId="6CEB74A5" w:rsidR="007D5469" w:rsidRPr="00967CCF" w:rsidRDefault="007D5469" w:rsidP="007D5469">
            <w:pPr>
              <w:pStyle w:val="NoSpacing"/>
              <w:rPr>
                <w:i/>
              </w:rPr>
            </w:pPr>
          </w:p>
        </w:tc>
        <w:tc>
          <w:tcPr>
            <w:tcW w:w="2268" w:type="dxa"/>
            <w:shd w:val="clear" w:color="auto" w:fill="BFBFBF" w:themeFill="background1" w:themeFillShade="BF"/>
          </w:tcPr>
          <w:p w14:paraId="266C4283" w14:textId="77777777" w:rsidR="007D5469" w:rsidRDefault="007D5469" w:rsidP="007D5469">
            <w:pPr>
              <w:pStyle w:val="NoSpacing"/>
            </w:pPr>
          </w:p>
        </w:tc>
      </w:tr>
      <w:tr w:rsidR="00637161" w14:paraId="486CDFDC" w14:textId="77777777" w:rsidTr="001B6BA3">
        <w:tc>
          <w:tcPr>
            <w:tcW w:w="2480" w:type="dxa"/>
          </w:tcPr>
          <w:p w14:paraId="754BEA3C" w14:textId="77777777" w:rsidR="00637161" w:rsidRPr="00967CCF" w:rsidRDefault="00637161" w:rsidP="001B6BA3">
            <w:pPr>
              <w:pStyle w:val="NoSpacing"/>
              <w:rPr>
                <w:b/>
              </w:rPr>
            </w:pPr>
            <w:r w:rsidRPr="00967CCF">
              <w:rPr>
                <w:b/>
              </w:rPr>
              <w:t>Derogation Proposed by</w:t>
            </w:r>
          </w:p>
        </w:tc>
        <w:tc>
          <w:tcPr>
            <w:tcW w:w="9281" w:type="dxa"/>
          </w:tcPr>
          <w:p w14:paraId="7C65E88B" w14:textId="77777777" w:rsidR="00637161" w:rsidRPr="00967CCF" w:rsidRDefault="00637161" w:rsidP="001B6BA3">
            <w:pPr>
              <w:pStyle w:val="NoSpacing"/>
              <w:rPr>
                <w:i/>
              </w:rPr>
            </w:pPr>
            <w:r w:rsidRPr="00967CCF">
              <w:rPr>
                <w:i/>
              </w:rPr>
              <w:t>Name of individual or company proposing/requesting the derogation</w:t>
            </w:r>
          </w:p>
          <w:p w14:paraId="6C971A4C" w14:textId="77777777" w:rsidR="00637161" w:rsidRDefault="00637161" w:rsidP="001B6BA3">
            <w:pPr>
              <w:pStyle w:val="NoSpacing"/>
            </w:pPr>
          </w:p>
        </w:tc>
        <w:tc>
          <w:tcPr>
            <w:tcW w:w="2268" w:type="dxa"/>
          </w:tcPr>
          <w:p w14:paraId="7BD8D4E9" w14:textId="77777777" w:rsidR="00637161" w:rsidRDefault="00637161" w:rsidP="001B6BA3">
            <w:pPr>
              <w:pStyle w:val="NoSpacing"/>
            </w:pPr>
          </w:p>
        </w:tc>
      </w:tr>
      <w:tr w:rsidR="00637161" w14:paraId="0AA0AB44" w14:textId="77777777" w:rsidTr="001B6BA3">
        <w:tc>
          <w:tcPr>
            <w:tcW w:w="2480" w:type="dxa"/>
          </w:tcPr>
          <w:p w14:paraId="13D4E672" w14:textId="77777777" w:rsidR="00637161" w:rsidRPr="00967CCF" w:rsidRDefault="00637161" w:rsidP="001B6BA3">
            <w:pPr>
              <w:pStyle w:val="NoSpacing"/>
              <w:rPr>
                <w:b/>
              </w:rPr>
            </w:pPr>
            <w:r w:rsidRPr="00967CCF">
              <w:rPr>
                <w:b/>
              </w:rPr>
              <w:t>Date</w:t>
            </w:r>
          </w:p>
        </w:tc>
        <w:tc>
          <w:tcPr>
            <w:tcW w:w="9281" w:type="dxa"/>
          </w:tcPr>
          <w:p w14:paraId="69996FFD" w14:textId="77777777" w:rsidR="00637161" w:rsidRDefault="00637161" w:rsidP="001B6BA3">
            <w:pPr>
              <w:pStyle w:val="NoSpacing"/>
            </w:pPr>
          </w:p>
        </w:tc>
        <w:tc>
          <w:tcPr>
            <w:tcW w:w="2268" w:type="dxa"/>
            <w:shd w:val="clear" w:color="auto" w:fill="BFBFBF" w:themeFill="background1" w:themeFillShade="BF"/>
          </w:tcPr>
          <w:p w14:paraId="3E6A2F2D" w14:textId="77777777" w:rsidR="00637161" w:rsidRDefault="00637161" w:rsidP="001B6BA3">
            <w:pPr>
              <w:pStyle w:val="NoSpacing"/>
            </w:pPr>
          </w:p>
        </w:tc>
      </w:tr>
      <w:tr w:rsidR="00637161" w14:paraId="61049523" w14:textId="77777777" w:rsidTr="001B6BA3">
        <w:tc>
          <w:tcPr>
            <w:tcW w:w="2480" w:type="dxa"/>
          </w:tcPr>
          <w:p w14:paraId="50D701FB" w14:textId="77777777" w:rsidR="00637161" w:rsidRPr="00967CCF" w:rsidRDefault="00637161" w:rsidP="001B6BA3">
            <w:pPr>
              <w:pStyle w:val="NoSpacing"/>
              <w:rPr>
                <w:b/>
              </w:rPr>
            </w:pPr>
            <w:r w:rsidRPr="00967CCF">
              <w:rPr>
                <w:b/>
              </w:rPr>
              <w:t>Comments by Project team lead</w:t>
            </w:r>
            <w:r w:rsidRPr="00967CCF">
              <w:rPr>
                <w:b/>
              </w:rPr>
              <w:tab/>
            </w:r>
          </w:p>
        </w:tc>
        <w:tc>
          <w:tcPr>
            <w:tcW w:w="9281" w:type="dxa"/>
          </w:tcPr>
          <w:p w14:paraId="6373CF73" w14:textId="77777777" w:rsidR="00637161" w:rsidRPr="00967CCF" w:rsidRDefault="00637161" w:rsidP="001B6BA3">
            <w:pPr>
              <w:pStyle w:val="NoSpacing"/>
              <w:rPr>
                <w:i/>
              </w:rPr>
            </w:pPr>
            <w:r w:rsidRPr="00967CCF">
              <w:rPr>
                <w:i/>
              </w:rPr>
              <w:t>Name of individual with details/commentary to evidence initial design review and a recommendation to approve or reject proposed derogation.</w:t>
            </w:r>
          </w:p>
          <w:p w14:paraId="6CEA63BD" w14:textId="77777777" w:rsidR="00637161" w:rsidRPr="00967CCF" w:rsidRDefault="00637161" w:rsidP="001B6BA3">
            <w:pPr>
              <w:pStyle w:val="NoSpacing"/>
              <w:rPr>
                <w:i/>
              </w:rPr>
            </w:pPr>
          </w:p>
          <w:p w14:paraId="77013840" w14:textId="77777777" w:rsidR="00637161" w:rsidRPr="00967CCF" w:rsidRDefault="00637161" w:rsidP="001B6BA3">
            <w:pPr>
              <w:pStyle w:val="NoSpacing"/>
              <w:rPr>
                <w:i/>
              </w:rPr>
            </w:pPr>
          </w:p>
          <w:p w14:paraId="04D7F35A" w14:textId="77777777" w:rsidR="00637161" w:rsidRPr="00967CCF" w:rsidRDefault="00637161" w:rsidP="001B6BA3">
            <w:pPr>
              <w:pStyle w:val="NoSpacing"/>
              <w:rPr>
                <w:i/>
              </w:rPr>
            </w:pPr>
          </w:p>
        </w:tc>
        <w:tc>
          <w:tcPr>
            <w:tcW w:w="2268" w:type="dxa"/>
          </w:tcPr>
          <w:p w14:paraId="6B9F8029" w14:textId="77777777" w:rsidR="00637161" w:rsidRDefault="00637161" w:rsidP="001B6BA3">
            <w:pPr>
              <w:pStyle w:val="NoSpacing"/>
            </w:pPr>
          </w:p>
        </w:tc>
      </w:tr>
      <w:tr w:rsidR="00637161" w14:paraId="3DF195EB" w14:textId="77777777" w:rsidTr="001B6BA3">
        <w:tc>
          <w:tcPr>
            <w:tcW w:w="2480" w:type="dxa"/>
          </w:tcPr>
          <w:p w14:paraId="07DA3D74" w14:textId="77777777" w:rsidR="00637161" w:rsidRPr="00967CCF" w:rsidRDefault="00637161" w:rsidP="001B6BA3">
            <w:pPr>
              <w:pStyle w:val="NoSpacing"/>
              <w:rPr>
                <w:b/>
              </w:rPr>
            </w:pPr>
            <w:r w:rsidRPr="00967CCF">
              <w:rPr>
                <w:b/>
              </w:rPr>
              <w:t>Date</w:t>
            </w:r>
          </w:p>
        </w:tc>
        <w:tc>
          <w:tcPr>
            <w:tcW w:w="9281" w:type="dxa"/>
          </w:tcPr>
          <w:p w14:paraId="5A744788" w14:textId="77777777" w:rsidR="00637161" w:rsidRPr="00967CCF" w:rsidRDefault="00637161" w:rsidP="001B6BA3">
            <w:pPr>
              <w:pStyle w:val="NoSpacing"/>
              <w:rPr>
                <w:i/>
              </w:rPr>
            </w:pPr>
          </w:p>
        </w:tc>
        <w:tc>
          <w:tcPr>
            <w:tcW w:w="2268" w:type="dxa"/>
            <w:shd w:val="clear" w:color="auto" w:fill="BFBFBF" w:themeFill="background1" w:themeFillShade="BF"/>
          </w:tcPr>
          <w:p w14:paraId="39E915AE" w14:textId="77777777" w:rsidR="00637161" w:rsidRDefault="00637161" w:rsidP="001B6BA3">
            <w:pPr>
              <w:pStyle w:val="NoSpacing"/>
            </w:pPr>
          </w:p>
        </w:tc>
      </w:tr>
      <w:tr w:rsidR="00637161" w14:paraId="373BF030" w14:textId="77777777" w:rsidTr="001B6BA3">
        <w:tc>
          <w:tcPr>
            <w:tcW w:w="2480" w:type="dxa"/>
          </w:tcPr>
          <w:p w14:paraId="78112CD0" w14:textId="77777777" w:rsidR="00637161" w:rsidRPr="00967CCF" w:rsidRDefault="00637161" w:rsidP="001B6BA3">
            <w:pPr>
              <w:pStyle w:val="NoSpacing"/>
              <w:rPr>
                <w:b/>
              </w:rPr>
            </w:pPr>
            <w:r w:rsidRPr="00967CCF">
              <w:rPr>
                <w:b/>
              </w:rPr>
              <w:lastRenderedPageBreak/>
              <w:t>Comments by Authorised Person (AP)</w:t>
            </w:r>
          </w:p>
        </w:tc>
        <w:tc>
          <w:tcPr>
            <w:tcW w:w="9281" w:type="dxa"/>
          </w:tcPr>
          <w:p w14:paraId="45F11C9A" w14:textId="77777777" w:rsidR="00637161" w:rsidRPr="00967CCF" w:rsidRDefault="00637161" w:rsidP="001B6BA3">
            <w:pPr>
              <w:pStyle w:val="NoSpacing"/>
              <w:rPr>
                <w:i/>
              </w:rPr>
            </w:pPr>
            <w:r w:rsidRPr="00967CCF">
              <w:rPr>
                <w:i/>
              </w:rPr>
              <w:t>Name of individual with details/commentary to evidence any recommendation to approve or reject proposed derogation.</w:t>
            </w:r>
          </w:p>
          <w:p w14:paraId="4DE30F4B" w14:textId="77777777" w:rsidR="00637161" w:rsidRPr="00967CCF" w:rsidRDefault="00637161" w:rsidP="001B6BA3">
            <w:pPr>
              <w:pStyle w:val="NoSpacing"/>
              <w:rPr>
                <w:i/>
              </w:rPr>
            </w:pPr>
          </w:p>
          <w:p w14:paraId="1ACE97CD" w14:textId="77777777" w:rsidR="00637161" w:rsidRPr="00967CCF" w:rsidRDefault="00637161" w:rsidP="001B6BA3">
            <w:pPr>
              <w:pStyle w:val="NoSpacing"/>
              <w:rPr>
                <w:i/>
              </w:rPr>
            </w:pPr>
          </w:p>
          <w:p w14:paraId="02A24800" w14:textId="77777777" w:rsidR="00637161" w:rsidRPr="00967CCF" w:rsidRDefault="00637161" w:rsidP="001B6BA3">
            <w:pPr>
              <w:pStyle w:val="NoSpacing"/>
              <w:rPr>
                <w:i/>
              </w:rPr>
            </w:pPr>
          </w:p>
          <w:p w14:paraId="26B0E824" w14:textId="77777777" w:rsidR="00637161" w:rsidRPr="00967CCF" w:rsidRDefault="00637161" w:rsidP="001B6BA3">
            <w:pPr>
              <w:pStyle w:val="NoSpacing"/>
              <w:rPr>
                <w:i/>
              </w:rPr>
            </w:pPr>
          </w:p>
        </w:tc>
        <w:tc>
          <w:tcPr>
            <w:tcW w:w="2268" w:type="dxa"/>
          </w:tcPr>
          <w:p w14:paraId="6BC67323" w14:textId="77777777" w:rsidR="00637161" w:rsidRDefault="00637161" w:rsidP="001B6BA3">
            <w:pPr>
              <w:pStyle w:val="NoSpacing"/>
            </w:pPr>
          </w:p>
        </w:tc>
      </w:tr>
      <w:tr w:rsidR="00637161" w14:paraId="1AAF07C0" w14:textId="77777777" w:rsidTr="001B6BA3">
        <w:tc>
          <w:tcPr>
            <w:tcW w:w="2480" w:type="dxa"/>
          </w:tcPr>
          <w:p w14:paraId="117A3FA0" w14:textId="77777777" w:rsidR="00637161" w:rsidRPr="00967CCF" w:rsidRDefault="00637161" w:rsidP="001B6BA3">
            <w:pPr>
              <w:pStyle w:val="NoSpacing"/>
              <w:rPr>
                <w:b/>
              </w:rPr>
            </w:pPr>
            <w:r w:rsidRPr="00967CCF">
              <w:rPr>
                <w:b/>
              </w:rPr>
              <w:t>Date</w:t>
            </w:r>
          </w:p>
        </w:tc>
        <w:tc>
          <w:tcPr>
            <w:tcW w:w="9281" w:type="dxa"/>
          </w:tcPr>
          <w:p w14:paraId="19E79CF7" w14:textId="77777777" w:rsidR="00637161" w:rsidRDefault="00637161" w:rsidP="001B6BA3">
            <w:pPr>
              <w:pStyle w:val="NoSpacing"/>
            </w:pPr>
          </w:p>
        </w:tc>
        <w:tc>
          <w:tcPr>
            <w:tcW w:w="2268" w:type="dxa"/>
            <w:shd w:val="clear" w:color="auto" w:fill="BFBFBF" w:themeFill="background1" w:themeFillShade="BF"/>
          </w:tcPr>
          <w:p w14:paraId="657D8047" w14:textId="77777777" w:rsidR="00637161" w:rsidRDefault="00637161" w:rsidP="001B6BA3">
            <w:pPr>
              <w:pStyle w:val="NoSpacing"/>
            </w:pPr>
          </w:p>
        </w:tc>
      </w:tr>
      <w:tr w:rsidR="008F0441" w14:paraId="23F1126C" w14:textId="77777777" w:rsidTr="008F0441">
        <w:tc>
          <w:tcPr>
            <w:tcW w:w="2480" w:type="dxa"/>
          </w:tcPr>
          <w:p w14:paraId="5178280B" w14:textId="07B3E4E6" w:rsidR="008F0441" w:rsidRPr="00967CCF" w:rsidRDefault="008F0441" w:rsidP="008F0441">
            <w:pPr>
              <w:pStyle w:val="NoSpacing"/>
              <w:rPr>
                <w:b/>
              </w:rPr>
            </w:pPr>
            <w:r w:rsidRPr="00967CCF">
              <w:rPr>
                <w:b/>
              </w:rPr>
              <w:t>Comments by Authorising Engineer (AE)</w:t>
            </w:r>
            <w:r>
              <w:rPr>
                <w:b/>
              </w:rPr>
              <w:t xml:space="preserve"> (if considered necessary)</w:t>
            </w:r>
          </w:p>
        </w:tc>
        <w:tc>
          <w:tcPr>
            <w:tcW w:w="9281" w:type="dxa"/>
          </w:tcPr>
          <w:p w14:paraId="1B610208" w14:textId="77777777" w:rsidR="008F0441" w:rsidRPr="00967CCF" w:rsidRDefault="008F0441" w:rsidP="008F0441">
            <w:pPr>
              <w:pStyle w:val="NoSpacing"/>
              <w:rPr>
                <w:i/>
              </w:rPr>
            </w:pPr>
            <w:r w:rsidRPr="00967CCF">
              <w:rPr>
                <w:i/>
              </w:rPr>
              <w:t>Name of individual with details/commentary to evidence any recommendation to approve or reject proposed derogation.</w:t>
            </w:r>
          </w:p>
          <w:p w14:paraId="7397A267" w14:textId="77777777" w:rsidR="008F0441" w:rsidRPr="00967CCF" w:rsidRDefault="008F0441" w:rsidP="008F0441">
            <w:pPr>
              <w:pStyle w:val="NoSpacing"/>
              <w:rPr>
                <w:i/>
              </w:rPr>
            </w:pPr>
          </w:p>
          <w:p w14:paraId="1B3E3DC9" w14:textId="77777777" w:rsidR="008F0441" w:rsidRPr="00967CCF" w:rsidRDefault="008F0441" w:rsidP="008F0441">
            <w:pPr>
              <w:pStyle w:val="NoSpacing"/>
              <w:rPr>
                <w:i/>
              </w:rPr>
            </w:pPr>
          </w:p>
          <w:p w14:paraId="3DD4FEF1" w14:textId="77777777" w:rsidR="008F0441" w:rsidRPr="00967CCF" w:rsidRDefault="008F0441" w:rsidP="008F0441">
            <w:pPr>
              <w:pStyle w:val="NoSpacing"/>
              <w:rPr>
                <w:i/>
              </w:rPr>
            </w:pPr>
          </w:p>
          <w:p w14:paraId="2F4542DC" w14:textId="77777777" w:rsidR="008F0441" w:rsidRPr="00967CCF" w:rsidRDefault="008F0441" w:rsidP="008F0441">
            <w:pPr>
              <w:pStyle w:val="NoSpacing"/>
              <w:rPr>
                <w:i/>
              </w:rPr>
            </w:pPr>
          </w:p>
          <w:p w14:paraId="0F22CD90" w14:textId="77777777" w:rsidR="008F0441" w:rsidRPr="00967CCF" w:rsidRDefault="008F0441" w:rsidP="008F0441">
            <w:pPr>
              <w:pStyle w:val="NoSpacing"/>
              <w:rPr>
                <w:i/>
              </w:rPr>
            </w:pPr>
          </w:p>
          <w:p w14:paraId="09A5194C" w14:textId="77777777" w:rsidR="008F0441" w:rsidRDefault="008F0441" w:rsidP="008F0441">
            <w:pPr>
              <w:pStyle w:val="NoSpacing"/>
            </w:pPr>
          </w:p>
        </w:tc>
        <w:tc>
          <w:tcPr>
            <w:tcW w:w="2268" w:type="dxa"/>
            <w:shd w:val="clear" w:color="auto" w:fill="auto"/>
          </w:tcPr>
          <w:p w14:paraId="1DC83049" w14:textId="77777777" w:rsidR="008F0441" w:rsidRDefault="008F0441" w:rsidP="008F0441">
            <w:pPr>
              <w:pStyle w:val="NoSpacing"/>
            </w:pPr>
          </w:p>
        </w:tc>
      </w:tr>
      <w:tr w:rsidR="008F0441" w14:paraId="601952F0" w14:textId="77777777" w:rsidTr="001B6BA3">
        <w:tc>
          <w:tcPr>
            <w:tcW w:w="2480" w:type="dxa"/>
          </w:tcPr>
          <w:p w14:paraId="535F9022" w14:textId="4534C668" w:rsidR="008F0441" w:rsidRPr="00967CCF" w:rsidRDefault="008F0441" w:rsidP="008F0441">
            <w:pPr>
              <w:pStyle w:val="NoSpacing"/>
              <w:rPr>
                <w:b/>
              </w:rPr>
            </w:pPr>
            <w:r w:rsidRPr="00967CCF">
              <w:rPr>
                <w:b/>
              </w:rPr>
              <w:t>Date</w:t>
            </w:r>
          </w:p>
        </w:tc>
        <w:tc>
          <w:tcPr>
            <w:tcW w:w="9281" w:type="dxa"/>
          </w:tcPr>
          <w:p w14:paraId="14293F0C" w14:textId="77777777" w:rsidR="008F0441" w:rsidRDefault="008F0441" w:rsidP="008F0441">
            <w:pPr>
              <w:pStyle w:val="NoSpacing"/>
            </w:pPr>
          </w:p>
        </w:tc>
        <w:tc>
          <w:tcPr>
            <w:tcW w:w="2268" w:type="dxa"/>
            <w:shd w:val="clear" w:color="auto" w:fill="BFBFBF" w:themeFill="background1" w:themeFillShade="BF"/>
          </w:tcPr>
          <w:p w14:paraId="0D6468E8" w14:textId="77777777" w:rsidR="008F0441" w:rsidRDefault="008F0441" w:rsidP="008F0441">
            <w:pPr>
              <w:pStyle w:val="NoSpacing"/>
            </w:pPr>
          </w:p>
        </w:tc>
      </w:tr>
      <w:tr w:rsidR="008F0441" w14:paraId="3D6383E8" w14:textId="77777777" w:rsidTr="001B6BA3">
        <w:tc>
          <w:tcPr>
            <w:tcW w:w="2480" w:type="dxa"/>
          </w:tcPr>
          <w:p w14:paraId="47C91010" w14:textId="77777777" w:rsidR="008F0441" w:rsidRPr="00967CCF" w:rsidRDefault="008F0441" w:rsidP="008F0441">
            <w:pPr>
              <w:pStyle w:val="NoSpacing"/>
              <w:rPr>
                <w:b/>
              </w:rPr>
            </w:pPr>
            <w:r w:rsidRPr="00967CCF">
              <w:rPr>
                <w:b/>
              </w:rPr>
              <w:t>Working Safety Group (if applicable) comments/risk assessment</w:t>
            </w:r>
          </w:p>
        </w:tc>
        <w:tc>
          <w:tcPr>
            <w:tcW w:w="9281" w:type="dxa"/>
          </w:tcPr>
          <w:p w14:paraId="077A2250" w14:textId="77777777" w:rsidR="008F0441" w:rsidRPr="00967CCF" w:rsidRDefault="008F0441" w:rsidP="008F0441">
            <w:pPr>
              <w:pStyle w:val="NoSpacing"/>
              <w:rPr>
                <w:i/>
              </w:rPr>
            </w:pPr>
            <w:r w:rsidRPr="00967CCF">
              <w:rPr>
                <w:i/>
              </w:rPr>
              <w:t>Details/commentary to evidence any recommendation to approve or reject proposed derogation.</w:t>
            </w:r>
          </w:p>
          <w:p w14:paraId="73830B23" w14:textId="77777777" w:rsidR="008F0441" w:rsidRPr="00967CCF" w:rsidRDefault="008F0441" w:rsidP="008F0441">
            <w:pPr>
              <w:pStyle w:val="NoSpacing"/>
              <w:rPr>
                <w:i/>
              </w:rPr>
            </w:pPr>
          </w:p>
          <w:p w14:paraId="054F20C6" w14:textId="77777777" w:rsidR="008F0441" w:rsidRPr="00967CCF" w:rsidRDefault="008F0441" w:rsidP="008F0441">
            <w:pPr>
              <w:pStyle w:val="NoSpacing"/>
              <w:rPr>
                <w:i/>
              </w:rPr>
            </w:pPr>
          </w:p>
          <w:p w14:paraId="47A90480" w14:textId="77777777" w:rsidR="008F0441" w:rsidRPr="00967CCF" w:rsidRDefault="008F0441" w:rsidP="008F0441">
            <w:pPr>
              <w:pStyle w:val="NoSpacing"/>
              <w:rPr>
                <w:i/>
              </w:rPr>
            </w:pPr>
          </w:p>
          <w:p w14:paraId="3A1E81A9" w14:textId="77777777" w:rsidR="008F0441" w:rsidRPr="00967CCF" w:rsidRDefault="008F0441" w:rsidP="008F0441">
            <w:pPr>
              <w:pStyle w:val="NoSpacing"/>
              <w:rPr>
                <w:i/>
              </w:rPr>
            </w:pPr>
          </w:p>
          <w:p w14:paraId="3F60FE18" w14:textId="77777777" w:rsidR="008F0441" w:rsidRPr="00967CCF" w:rsidRDefault="008F0441" w:rsidP="008F0441">
            <w:pPr>
              <w:pStyle w:val="NoSpacing"/>
              <w:rPr>
                <w:i/>
              </w:rPr>
            </w:pPr>
          </w:p>
          <w:p w14:paraId="0700C66C" w14:textId="77777777" w:rsidR="008F0441" w:rsidRPr="00967CCF" w:rsidRDefault="008F0441" w:rsidP="008F0441">
            <w:pPr>
              <w:pStyle w:val="NoSpacing"/>
              <w:rPr>
                <w:i/>
              </w:rPr>
            </w:pPr>
          </w:p>
          <w:p w14:paraId="43C8DFB2" w14:textId="77777777" w:rsidR="008F0441" w:rsidRPr="00967CCF" w:rsidRDefault="008F0441" w:rsidP="008F0441">
            <w:pPr>
              <w:pStyle w:val="NoSpacing"/>
              <w:rPr>
                <w:i/>
              </w:rPr>
            </w:pPr>
          </w:p>
        </w:tc>
        <w:tc>
          <w:tcPr>
            <w:tcW w:w="2268" w:type="dxa"/>
          </w:tcPr>
          <w:p w14:paraId="0C3A8DED" w14:textId="77777777" w:rsidR="008F0441" w:rsidRDefault="008F0441" w:rsidP="008F0441">
            <w:pPr>
              <w:pStyle w:val="NoSpacing"/>
            </w:pPr>
          </w:p>
        </w:tc>
      </w:tr>
      <w:tr w:rsidR="008F0441" w14:paraId="12C76910" w14:textId="77777777" w:rsidTr="001B6BA3">
        <w:tc>
          <w:tcPr>
            <w:tcW w:w="2480" w:type="dxa"/>
          </w:tcPr>
          <w:p w14:paraId="2DC827B6" w14:textId="77777777" w:rsidR="008F0441" w:rsidRPr="00967CCF" w:rsidRDefault="008F0441" w:rsidP="008F0441">
            <w:pPr>
              <w:pStyle w:val="NoSpacing"/>
              <w:rPr>
                <w:b/>
              </w:rPr>
            </w:pPr>
            <w:r w:rsidRPr="00967CCF">
              <w:rPr>
                <w:b/>
              </w:rPr>
              <w:t>Date</w:t>
            </w:r>
          </w:p>
        </w:tc>
        <w:tc>
          <w:tcPr>
            <w:tcW w:w="9281" w:type="dxa"/>
          </w:tcPr>
          <w:p w14:paraId="72A82F15" w14:textId="77777777" w:rsidR="008F0441" w:rsidRPr="00967CCF" w:rsidRDefault="008F0441" w:rsidP="008F0441">
            <w:pPr>
              <w:pStyle w:val="NoSpacing"/>
              <w:rPr>
                <w:i/>
              </w:rPr>
            </w:pPr>
          </w:p>
        </w:tc>
        <w:tc>
          <w:tcPr>
            <w:tcW w:w="2268" w:type="dxa"/>
            <w:shd w:val="clear" w:color="auto" w:fill="BFBFBF" w:themeFill="background1" w:themeFillShade="BF"/>
          </w:tcPr>
          <w:p w14:paraId="39231AC9" w14:textId="77777777" w:rsidR="008F0441" w:rsidRDefault="008F0441" w:rsidP="008F0441">
            <w:pPr>
              <w:pStyle w:val="NoSpacing"/>
            </w:pPr>
          </w:p>
        </w:tc>
      </w:tr>
      <w:tr w:rsidR="008F0441" w14:paraId="07C8B825" w14:textId="77777777" w:rsidTr="001B6BA3">
        <w:tc>
          <w:tcPr>
            <w:tcW w:w="2480" w:type="dxa"/>
          </w:tcPr>
          <w:p w14:paraId="762A367E" w14:textId="29AB429C" w:rsidR="008F0441" w:rsidRPr="00967CCF" w:rsidRDefault="008F0441" w:rsidP="008F0441">
            <w:pPr>
              <w:pStyle w:val="NoSpacing"/>
              <w:rPr>
                <w:b/>
              </w:rPr>
            </w:pPr>
            <w:r>
              <w:t>Risk Assessment / Details of potential consequences</w:t>
            </w:r>
          </w:p>
        </w:tc>
        <w:tc>
          <w:tcPr>
            <w:tcW w:w="9281" w:type="dxa"/>
          </w:tcPr>
          <w:p w14:paraId="213E2160" w14:textId="77777777" w:rsidR="008F0441" w:rsidRDefault="008F0441" w:rsidP="008F0441">
            <w:pPr>
              <w:pStyle w:val="NoSpacing"/>
              <w:rPr>
                <w:i/>
              </w:rPr>
            </w:pPr>
            <w:r w:rsidRPr="007D5469">
              <w:rPr>
                <w:i/>
              </w:rPr>
              <w:t>Details of any risks or potential consequences as a result of the proposed derogation</w:t>
            </w:r>
          </w:p>
          <w:p w14:paraId="6793240F" w14:textId="77777777" w:rsidR="008F0441" w:rsidRDefault="008F0441" w:rsidP="008F0441">
            <w:pPr>
              <w:pStyle w:val="NoSpacing"/>
              <w:rPr>
                <w:i/>
              </w:rPr>
            </w:pPr>
          </w:p>
          <w:p w14:paraId="12DB3888" w14:textId="77777777" w:rsidR="008F0441" w:rsidRDefault="008F0441" w:rsidP="008F0441">
            <w:pPr>
              <w:pStyle w:val="NoSpacing"/>
              <w:rPr>
                <w:i/>
              </w:rPr>
            </w:pPr>
          </w:p>
          <w:p w14:paraId="7F146E27" w14:textId="77777777" w:rsidR="008F0441" w:rsidRDefault="008F0441" w:rsidP="008F0441">
            <w:pPr>
              <w:pStyle w:val="NoSpacing"/>
              <w:rPr>
                <w:i/>
              </w:rPr>
            </w:pPr>
          </w:p>
          <w:p w14:paraId="4DD2C993" w14:textId="77777777" w:rsidR="008F0441" w:rsidRDefault="008F0441" w:rsidP="008F0441">
            <w:pPr>
              <w:pStyle w:val="NoSpacing"/>
              <w:rPr>
                <w:i/>
              </w:rPr>
            </w:pPr>
          </w:p>
          <w:p w14:paraId="4C79854C" w14:textId="2A271AD0" w:rsidR="008F0441" w:rsidRPr="00967CCF" w:rsidRDefault="008F0441" w:rsidP="008F0441">
            <w:pPr>
              <w:pStyle w:val="NoSpacing"/>
              <w:rPr>
                <w:i/>
              </w:rPr>
            </w:pPr>
          </w:p>
        </w:tc>
        <w:tc>
          <w:tcPr>
            <w:tcW w:w="2268" w:type="dxa"/>
            <w:shd w:val="clear" w:color="auto" w:fill="BFBFBF" w:themeFill="background1" w:themeFillShade="BF"/>
          </w:tcPr>
          <w:p w14:paraId="6CFB8275" w14:textId="77777777" w:rsidR="008F0441" w:rsidRDefault="008F0441" w:rsidP="008F0441">
            <w:pPr>
              <w:pStyle w:val="NoSpacing"/>
            </w:pPr>
          </w:p>
        </w:tc>
      </w:tr>
      <w:tr w:rsidR="008F0441" w14:paraId="6785438D" w14:textId="77777777" w:rsidTr="001B6BA3">
        <w:tc>
          <w:tcPr>
            <w:tcW w:w="2480" w:type="dxa"/>
          </w:tcPr>
          <w:p w14:paraId="4AB418D8" w14:textId="393C639F" w:rsidR="008F0441" w:rsidRPr="00967CCF" w:rsidRDefault="008F0441" w:rsidP="008F0441">
            <w:pPr>
              <w:pStyle w:val="NoSpacing"/>
              <w:rPr>
                <w:b/>
              </w:rPr>
            </w:pPr>
            <w:r>
              <w:lastRenderedPageBreak/>
              <w:t>Mitigation / Control measures to address identified risk elements.</w:t>
            </w:r>
          </w:p>
        </w:tc>
        <w:tc>
          <w:tcPr>
            <w:tcW w:w="9281" w:type="dxa"/>
          </w:tcPr>
          <w:p w14:paraId="2A8BEC89" w14:textId="77777777" w:rsidR="008F0441" w:rsidRDefault="008F0441" w:rsidP="008F0441">
            <w:pPr>
              <w:pStyle w:val="NoSpacing"/>
              <w:rPr>
                <w:i/>
              </w:rPr>
            </w:pPr>
            <w:r w:rsidRPr="007D5469">
              <w:rPr>
                <w:i/>
              </w:rPr>
              <w:t>Details of any mitigation or supplementary control or management issues which could be used to reduce or address identified risks</w:t>
            </w:r>
          </w:p>
          <w:p w14:paraId="54FE1F55" w14:textId="77777777" w:rsidR="008F0441" w:rsidRDefault="008F0441" w:rsidP="008F0441">
            <w:pPr>
              <w:pStyle w:val="NoSpacing"/>
              <w:rPr>
                <w:i/>
              </w:rPr>
            </w:pPr>
          </w:p>
          <w:p w14:paraId="3404D85F" w14:textId="77777777" w:rsidR="008F0441" w:rsidRDefault="008F0441" w:rsidP="008F0441">
            <w:pPr>
              <w:pStyle w:val="NoSpacing"/>
              <w:rPr>
                <w:i/>
              </w:rPr>
            </w:pPr>
          </w:p>
          <w:p w14:paraId="38ED7BD8" w14:textId="77777777" w:rsidR="008F0441" w:rsidRDefault="008F0441" w:rsidP="008F0441">
            <w:pPr>
              <w:pStyle w:val="NoSpacing"/>
              <w:rPr>
                <w:i/>
              </w:rPr>
            </w:pPr>
          </w:p>
          <w:p w14:paraId="09B4E450" w14:textId="77777777" w:rsidR="008F0441" w:rsidRDefault="008F0441" w:rsidP="008F0441">
            <w:pPr>
              <w:pStyle w:val="NoSpacing"/>
              <w:rPr>
                <w:i/>
              </w:rPr>
            </w:pPr>
          </w:p>
          <w:p w14:paraId="7A29F77F" w14:textId="5CC69E3B" w:rsidR="008F0441" w:rsidRPr="00967CCF" w:rsidRDefault="008F0441" w:rsidP="008F0441">
            <w:pPr>
              <w:pStyle w:val="NoSpacing"/>
              <w:rPr>
                <w:i/>
              </w:rPr>
            </w:pPr>
          </w:p>
        </w:tc>
        <w:tc>
          <w:tcPr>
            <w:tcW w:w="2268" w:type="dxa"/>
            <w:shd w:val="clear" w:color="auto" w:fill="BFBFBF" w:themeFill="background1" w:themeFillShade="BF"/>
          </w:tcPr>
          <w:p w14:paraId="3708CBF5" w14:textId="77777777" w:rsidR="008F0441" w:rsidRDefault="008F0441" w:rsidP="008F0441">
            <w:pPr>
              <w:pStyle w:val="NoSpacing"/>
            </w:pPr>
          </w:p>
        </w:tc>
      </w:tr>
      <w:tr w:rsidR="008F0441" w14:paraId="7019721A" w14:textId="77777777" w:rsidTr="001B6BA3">
        <w:tc>
          <w:tcPr>
            <w:tcW w:w="2480" w:type="dxa"/>
          </w:tcPr>
          <w:p w14:paraId="2F434D66" w14:textId="4AB1249C" w:rsidR="008F0441" w:rsidRPr="00967CCF" w:rsidRDefault="008F0441" w:rsidP="008F0441">
            <w:pPr>
              <w:pStyle w:val="NoSpacing"/>
              <w:rPr>
                <w:b/>
              </w:rPr>
            </w:pPr>
            <w:r>
              <w:t>Comments/Review Recommendations for Board Level Designated Person consideration</w:t>
            </w:r>
          </w:p>
        </w:tc>
        <w:tc>
          <w:tcPr>
            <w:tcW w:w="9281" w:type="dxa"/>
          </w:tcPr>
          <w:p w14:paraId="7BA7988A" w14:textId="77777777" w:rsidR="008F0441" w:rsidRDefault="008F0441" w:rsidP="008F0441">
            <w:pPr>
              <w:pStyle w:val="NoSpacing"/>
              <w:rPr>
                <w:i/>
              </w:rPr>
            </w:pPr>
            <w:r w:rsidRPr="007D5469">
              <w:rPr>
                <w:i/>
              </w:rPr>
              <w:t>Consensus assessment of all stakeholders to the proposed derogation with if practical a recommendation to accept or reject.</w:t>
            </w:r>
          </w:p>
          <w:p w14:paraId="6793F146" w14:textId="77777777" w:rsidR="008F0441" w:rsidRDefault="008F0441" w:rsidP="008F0441">
            <w:pPr>
              <w:pStyle w:val="NoSpacing"/>
              <w:rPr>
                <w:i/>
              </w:rPr>
            </w:pPr>
          </w:p>
          <w:p w14:paraId="319BF01C" w14:textId="77777777" w:rsidR="008F0441" w:rsidRDefault="008F0441" w:rsidP="008F0441">
            <w:pPr>
              <w:pStyle w:val="NoSpacing"/>
              <w:rPr>
                <w:i/>
              </w:rPr>
            </w:pPr>
          </w:p>
          <w:p w14:paraId="4657284E" w14:textId="77777777" w:rsidR="008F0441" w:rsidRDefault="008F0441" w:rsidP="008F0441">
            <w:pPr>
              <w:pStyle w:val="NoSpacing"/>
              <w:rPr>
                <w:i/>
              </w:rPr>
            </w:pPr>
          </w:p>
          <w:p w14:paraId="18B212C7" w14:textId="77777777" w:rsidR="008F0441" w:rsidRDefault="008F0441" w:rsidP="008F0441">
            <w:pPr>
              <w:pStyle w:val="NoSpacing"/>
              <w:rPr>
                <w:i/>
              </w:rPr>
            </w:pPr>
          </w:p>
          <w:p w14:paraId="43FD0D35" w14:textId="08D65316" w:rsidR="008F0441" w:rsidRPr="00967CCF" w:rsidRDefault="008F0441" w:rsidP="008F0441">
            <w:pPr>
              <w:pStyle w:val="NoSpacing"/>
              <w:rPr>
                <w:i/>
              </w:rPr>
            </w:pPr>
          </w:p>
        </w:tc>
        <w:tc>
          <w:tcPr>
            <w:tcW w:w="2268" w:type="dxa"/>
            <w:shd w:val="clear" w:color="auto" w:fill="BFBFBF" w:themeFill="background1" w:themeFillShade="BF"/>
          </w:tcPr>
          <w:p w14:paraId="5DF08B36" w14:textId="77777777" w:rsidR="008F0441" w:rsidRDefault="008F0441" w:rsidP="008F0441">
            <w:pPr>
              <w:pStyle w:val="NoSpacing"/>
            </w:pPr>
          </w:p>
        </w:tc>
      </w:tr>
      <w:tr w:rsidR="008F0441" w14:paraId="16C51FA2" w14:textId="77777777" w:rsidTr="001B6BA3">
        <w:tc>
          <w:tcPr>
            <w:tcW w:w="2480" w:type="dxa"/>
          </w:tcPr>
          <w:p w14:paraId="2FF98F68" w14:textId="77777777" w:rsidR="008F0441" w:rsidRPr="00967CCF" w:rsidRDefault="008F0441" w:rsidP="008F0441">
            <w:pPr>
              <w:pStyle w:val="NoSpacing"/>
              <w:rPr>
                <w:b/>
              </w:rPr>
            </w:pPr>
            <w:r w:rsidRPr="00967CCF">
              <w:rPr>
                <w:b/>
              </w:rPr>
              <w:t>Executive Board Level Designated Person assessment</w:t>
            </w:r>
          </w:p>
        </w:tc>
        <w:tc>
          <w:tcPr>
            <w:tcW w:w="9281" w:type="dxa"/>
          </w:tcPr>
          <w:p w14:paraId="13FF45B3" w14:textId="77777777" w:rsidR="008F0441" w:rsidRPr="00967CCF" w:rsidRDefault="008F0441" w:rsidP="008F0441">
            <w:pPr>
              <w:pStyle w:val="NoSpacing"/>
              <w:rPr>
                <w:i/>
              </w:rPr>
            </w:pPr>
            <w:r w:rsidRPr="00967CCF">
              <w:rPr>
                <w:i/>
              </w:rPr>
              <w:t>Sign off by the DP or similar level board member to accept or reject derogation</w:t>
            </w:r>
          </w:p>
          <w:p w14:paraId="4321B15A" w14:textId="77777777" w:rsidR="008F0441" w:rsidRPr="00967CCF" w:rsidRDefault="008F0441" w:rsidP="008F0441">
            <w:pPr>
              <w:pStyle w:val="NoSpacing"/>
              <w:rPr>
                <w:i/>
              </w:rPr>
            </w:pPr>
          </w:p>
          <w:p w14:paraId="7E9DB4EA" w14:textId="77777777" w:rsidR="008F0441" w:rsidRPr="00967CCF" w:rsidRDefault="008F0441" w:rsidP="008F0441">
            <w:pPr>
              <w:pStyle w:val="NoSpacing"/>
              <w:rPr>
                <w:i/>
              </w:rPr>
            </w:pPr>
          </w:p>
          <w:p w14:paraId="03327271" w14:textId="77777777" w:rsidR="008F0441" w:rsidRPr="00967CCF" w:rsidRDefault="008F0441" w:rsidP="008F0441">
            <w:pPr>
              <w:pStyle w:val="NoSpacing"/>
              <w:rPr>
                <w:i/>
              </w:rPr>
            </w:pPr>
          </w:p>
          <w:p w14:paraId="415D0F39" w14:textId="77777777" w:rsidR="008F0441" w:rsidRPr="00967CCF" w:rsidRDefault="008F0441" w:rsidP="008F0441">
            <w:pPr>
              <w:pStyle w:val="NoSpacing"/>
              <w:rPr>
                <w:i/>
              </w:rPr>
            </w:pPr>
          </w:p>
          <w:p w14:paraId="2A1DE410" w14:textId="77777777" w:rsidR="008F0441" w:rsidRPr="00967CCF" w:rsidRDefault="008F0441" w:rsidP="008F0441">
            <w:pPr>
              <w:pStyle w:val="NoSpacing"/>
              <w:rPr>
                <w:i/>
              </w:rPr>
            </w:pPr>
          </w:p>
          <w:p w14:paraId="57C308F0" w14:textId="77777777" w:rsidR="008F0441" w:rsidRPr="00967CCF" w:rsidRDefault="008F0441" w:rsidP="008F0441">
            <w:pPr>
              <w:pStyle w:val="NoSpacing"/>
              <w:rPr>
                <w:i/>
              </w:rPr>
            </w:pPr>
          </w:p>
        </w:tc>
        <w:tc>
          <w:tcPr>
            <w:tcW w:w="2268" w:type="dxa"/>
          </w:tcPr>
          <w:p w14:paraId="703AB1D5" w14:textId="77777777" w:rsidR="008F0441" w:rsidRDefault="008F0441" w:rsidP="008F0441">
            <w:pPr>
              <w:pStyle w:val="NoSpacing"/>
            </w:pPr>
          </w:p>
        </w:tc>
      </w:tr>
      <w:tr w:rsidR="008F0441" w14:paraId="4D9BEDE0" w14:textId="77777777" w:rsidTr="001B6BA3">
        <w:tc>
          <w:tcPr>
            <w:tcW w:w="2480" w:type="dxa"/>
          </w:tcPr>
          <w:p w14:paraId="235B4905" w14:textId="77777777" w:rsidR="008F0441" w:rsidRPr="00967CCF" w:rsidRDefault="008F0441" w:rsidP="008F0441">
            <w:pPr>
              <w:pStyle w:val="NoSpacing"/>
              <w:rPr>
                <w:b/>
              </w:rPr>
            </w:pPr>
            <w:r w:rsidRPr="00967CCF">
              <w:rPr>
                <w:b/>
              </w:rPr>
              <w:t>Date</w:t>
            </w:r>
          </w:p>
        </w:tc>
        <w:tc>
          <w:tcPr>
            <w:tcW w:w="9281" w:type="dxa"/>
          </w:tcPr>
          <w:p w14:paraId="000CFD04" w14:textId="77777777" w:rsidR="008F0441" w:rsidRPr="00967CCF" w:rsidRDefault="008F0441" w:rsidP="008F0441">
            <w:pPr>
              <w:pStyle w:val="NoSpacing"/>
              <w:rPr>
                <w:i/>
              </w:rPr>
            </w:pPr>
          </w:p>
        </w:tc>
        <w:tc>
          <w:tcPr>
            <w:tcW w:w="2268" w:type="dxa"/>
            <w:shd w:val="clear" w:color="auto" w:fill="BFBFBF" w:themeFill="background1" w:themeFillShade="BF"/>
          </w:tcPr>
          <w:p w14:paraId="0D533EC6" w14:textId="77777777" w:rsidR="008F0441" w:rsidRDefault="008F0441" w:rsidP="008F0441">
            <w:pPr>
              <w:pStyle w:val="NoSpacing"/>
            </w:pPr>
          </w:p>
        </w:tc>
      </w:tr>
      <w:tr w:rsidR="008F0441" w14:paraId="216BDFA8" w14:textId="77777777" w:rsidTr="001B6BA3">
        <w:tc>
          <w:tcPr>
            <w:tcW w:w="2480" w:type="dxa"/>
          </w:tcPr>
          <w:p w14:paraId="7201777E" w14:textId="77777777" w:rsidR="008F0441" w:rsidRPr="00967CCF" w:rsidRDefault="008F0441" w:rsidP="008F0441">
            <w:pPr>
              <w:pStyle w:val="NoSpacing"/>
              <w:rPr>
                <w:b/>
              </w:rPr>
            </w:pPr>
            <w:r w:rsidRPr="00967CCF">
              <w:rPr>
                <w:b/>
              </w:rPr>
              <w:t>Status</w:t>
            </w:r>
          </w:p>
        </w:tc>
        <w:tc>
          <w:tcPr>
            <w:tcW w:w="9281" w:type="dxa"/>
          </w:tcPr>
          <w:p w14:paraId="3D521196" w14:textId="77777777" w:rsidR="008F0441" w:rsidRPr="00967CCF" w:rsidRDefault="008F0441" w:rsidP="008F0441">
            <w:pPr>
              <w:pStyle w:val="NoSpacing"/>
              <w:rPr>
                <w:i/>
              </w:rPr>
            </w:pPr>
            <w:r w:rsidRPr="00967CCF">
              <w:rPr>
                <w:i/>
              </w:rPr>
              <w:t>Approved or rejected, (including a time limit if appropriate).</w:t>
            </w:r>
          </w:p>
        </w:tc>
        <w:tc>
          <w:tcPr>
            <w:tcW w:w="2268" w:type="dxa"/>
          </w:tcPr>
          <w:p w14:paraId="1079883A" w14:textId="77777777" w:rsidR="008F0441" w:rsidRDefault="008F0441" w:rsidP="008F0441">
            <w:pPr>
              <w:pStyle w:val="NoSpacing"/>
            </w:pPr>
          </w:p>
        </w:tc>
      </w:tr>
    </w:tbl>
    <w:p w14:paraId="426FE78E" w14:textId="77777777" w:rsidR="00637161" w:rsidRDefault="00637161" w:rsidP="00637161"/>
    <w:p w14:paraId="7B918616" w14:textId="47A3C280" w:rsidR="00637161" w:rsidRPr="00F057C8" w:rsidRDefault="00637161" w:rsidP="000E7A5F">
      <w:pPr>
        <w:jc w:val="both"/>
      </w:pPr>
    </w:p>
    <w:p w14:paraId="416D862B" w14:textId="77777777" w:rsidR="00923AD3" w:rsidRDefault="00923AD3" w:rsidP="000E7A5F">
      <w:pPr>
        <w:jc w:val="both"/>
        <w:rPr>
          <w:b/>
          <w:sz w:val="24"/>
        </w:rPr>
      </w:pPr>
    </w:p>
    <w:p w14:paraId="7151A2EF" w14:textId="78CF68CD" w:rsidR="00CD0AB5" w:rsidRDefault="00CD0AB5">
      <w:pPr>
        <w:rPr>
          <w:b/>
          <w:sz w:val="24"/>
        </w:rPr>
      </w:pPr>
    </w:p>
    <w:sectPr w:rsidR="00CD0AB5" w:rsidSect="006371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7088" w14:textId="77777777" w:rsidR="00923AD3" w:rsidRDefault="00923AD3" w:rsidP="00923AD3">
      <w:pPr>
        <w:spacing w:after="0" w:line="240" w:lineRule="auto"/>
      </w:pPr>
      <w:r>
        <w:separator/>
      </w:r>
    </w:p>
  </w:endnote>
  <w:endnote w:type="continuationSeparator" w:id="0">
    <w:p w14:paraId="7B7EBFB3" w14:textId="77777777" w:rsidR="00923AD3" w:rsidRDefault="00923AD3" w:rsidP="0092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BEAC9" w14:textId="77777777" w:rsidR="00923AD3" w:rsidRDefault="00923AD3" w:rsidP="00923AD3">
      <w:pPr>
        <w:spacing w:after="0" w:line="240" w:lineRule="auto"/>
      </w:pPr>
      <w:r>
        <w:separator/>
      </w:r>
    </w:p>
  </w:footnote>
  <w:footnote w:type="continuationSeparator" w:id="0">
    <w:p w14:paraId="21283426" w14:textId="77777777" w:rsidR="00923AD3" w:rsidRDefault="00923AD3" w:rsidP="00923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23A7" w14:textId="77777777" w:rsidR="001113CE" w:rsidRPr="00397203" w:rsidRDefault="001113CE" w:rsidP="00397203">
    <w:pPr>
      <w:pStyle w:val="Header"/>
      <w:jc w:val="right"/>
      <w:rPr>
        <w:rFonts w:ascii="Mistral" w:hAnsi="Mistral"/>
        <w:b/>
        <w:i/>
        <w:color w:val="0070C0"/>
        <w:sz w:val="40"/>
      </w:rPr>
    </w:pPr>
    <w:r w:rsidRPr="00397203">
      <w:rPr>
        <w:rFonts w:ascii="Mistral" w:hAnsi="Mistral"/>
        <w:b/>
        <w:i/>
        <w:color w:val="0070C0"/>
        <w:sz w:val="40"/>
      </w:rPr>
      <w:t>Andrew Poplett Enterprises Ltd</w:t>
    </w:r>
  </w:p>
  <w:p w14:paraId="2508709F" w14:textId="77777777" w:rsidR="001113CE" w:rsidRDefault="00111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23FB1" w14:textId="24284F3B" w:rsidR="00397203" w:rsidRPr="00397203" w:rsidRDefault="00397203" w:rsidP="00397203">
    <w:pPr>
      <w:pStyle w:val="Header"/>
      <w:jc w:val="right"/>
      <w:rPr>
        <w:rFonts w:ascii="Mistral" w:hAnsi="Mistral"/>
        <w:b/>
        <w:i/>
        <w:color w:val="0070C0"/>
        <w:sz w:val="40"/>
      </w:rPr>
    </w:pPr>
    <w:r w:rsidRPr="00397203">
      <w:rPr>
        <w:rFonts w:ascii="Mistral" w:hAnsi="Mistral"/>
        <w:b/>
        <w:i/>
        <w:color w:val="0070C0"/>
        <w:sz w:val="40"/>
      </w:rPr>
      <w:t>Andrew Poplett Enterprises Ltd</w:t>
    </w:r>
  </w:p>
  <w:p w14:paraId="12C286EF" w14:textId="65F83870" w:rsidR="00923AD3" w:rsidRDefault="00923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25AD"/>
    <w:multiLevelType w:val="hybridMultilevel"/>
    <w:tmpl w:val="7EE8EC62"/>
    <w:lvl w:ilvl="0" w:tplc="6352B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71E71"/>
    <w:multiLevelType w:val="hybridMultilevel"/>
    <w:tmpl w:val="FDD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B49BF"/>
    <w:multiLevelType w:val="hybridMultilevel"/>
    <w:tmpl w:val="D4C0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BE8"/>
    <w:multiLevelType w:val="hybridMultilevel"/>
    <w:tmpl w:val="CABC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22C9A"/>
    <w:multiLevelType w:val="hybridMultilevel"/>
    <w:tmpl w:val="B416413E"/>
    <w:lvl w:ilvl="0" w:tplc="6352B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3A"/>
    <w:rsid w:val="0003763F"/>
    <w:rsid w:val="00056D0B"/>
    <w:rsid w:val="000E7A5F"/>
    <w:rsid w:val="001113CE"/>
    <w:rsid w:val="0012513A"/>
    <w:rsid w:val="001618FC"/>
    <w:rsid w:val="00227DB7"/>
    <w:rsid w:val="00271926"/>
    <w:rsid w:val="00291D5B"/>
    <w:rsid w:val="002A4DCB"/>
    <w:rsid w:val="002C4C41"/>
    <w:rsid w:val="002E0DD1"/>
    <w:rsid w:val="002E6DFE"/>
    <w:rsid w:val="00397203"/>
    <w:rsid w:val="003A444E"/>
    <w:rsid w:val="004201D6"/>
    <w:rsid w:val="00462650"/>
    <w:rsid w:val="00462B00"/>
    <w:rsid w:val="0048773D"/>
    <w:rsid w:val="00493449"/>
    <w:rsid w:val="004B2F73"/>
    <w:rsid w:val="00532B57"/>
    <w:rsid w:val="005A1BDF"/>
    <w:rsid w:val="00637161"/>
    <w:rsid w:val="00664F58"/>
    <w:rsid w:val="00721C42"/>
    <w:rsid w:val="007433E9"/>
    <w:rsid w:val="007D5469"/>
    <w:rsid w:val="007E7A7D"/>
    <w:rsid w:val="00800D54"/>
    <w:rsid w:val="00863571"/>
    <w:rsid w:val="008F0441"/>
    <w:rsid w:val="00900E48"/>
    <w:rsid w:val="00902F20"/>
    <w:rsid w:val="00923AD3"/>
    <w:rsid w:val="00992430"/>
    <w:rsid w:val="009B2DD0"/>
    <w:rsid w:val="009E652E"/>
    <w:rsid w:val="00A535B6"/>
    <w:rsid w:val="00A5428D"/>
    <w:rsid w:val="00A56A66"/>
    <w:rsid w:val="00A773BD"/>
    <w:rsid w:val="00B354D0"/>
    <w:rsid w:val="00B37502"/>
    <w:rsid w:val="00C26BE0"/>
    <w:rsid w:val="00C36BF6"/>
    <w:rsid w:val="00C70F6F"/>
    <w:rsid w:val="00C86D45"/>
    <w:rsid w:val="00C93938"/>
    <w:rsid w:val="00CD0AB5"/>
    <w:rsid w:val="00CD261C"/>
    <w:rsid w:val="00D13269"/>
    <w:rsid w:val="00D729EC"/>
    <w:rsid w:val="00E01207"/>
    <w:rsid w:val="00E66B19"/>
    <w:rsid w:val="00F057C8"/>
    <w:rsid w:val="00F1695C"/>
    <w:rsid w:val="00F97AB7"/>
    <w:rsid w:val="00FF1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A08F46"/>
  <w15:chartTrackingRefBased/>
  <w15:docId w15:val="{5C1DD83D-D0E2-4318-8056-1E6D41D1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900E48"/>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basedOn w:val="DefaultParagraphFont"/>
    <w:uiPriority w:val="99"/>
    <w:unhideWhenUsed/>
    <w:rsid w:val="00900E48"/>
    <w:rPr>
      <w:color w:val="0563C1" w:themeColor="hyperlink"/>
      <w:u w:val="single"/>
    </w:rPr>
  </w:style>
  <w:style w:type="paragraph" w:styleId="NoSpacing">
    <w:name w:val="No Spacing"/>
    <w:uiPriority w:val="1"/>
    <w:qFormat/>
    <w:rsid w:val="00900E48"/>
    <w:pPr>
      <w:spacing w:after="0" w:line="240" w:lineRule="auto"/>
    </w:pPr>
  </w:style>
  <w:style w:type="paragraph" w:styleId="ListParagraph">
    <w:name w:val="List Paragraph"/>
    <w:basedOn w:val="Normal"/>
    <w:uiPriority w:val="34"/>
    <w:qFormat/>
    <w:rsid w:val="00992430"/>
    <w:pPr>
      <w:ind w:left="720"/>
      <w:contextualSpacing/>
    </w:pPr>
  </w:style>
  <w:style w:type="table" w:styleId="TableGrid">
    <w:name w:val="Table Grid"/>
    <w:basedOn w:val="TableNormal"/>
    <w:uiPriority w:val="39"/>
    <w:rsid w:val="0086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AD3"/>
  </w:style>
  <w:style w:type="paragraph" w:styleId="Footer">
    <w:name w:val="footer"/>
    <w:basedOn w:val="Normal"/>
    <w:link w:val="FooterChar"/>
    <w:uiPriority w:val="99"/>
    <w:unhideWhenUsed/>
    <w:rsid w:val="00923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AD3"/>
  </w:style>
  <w:style w:type="paragraph" w:styleId="BalloonText">
    <w:name w:val="Balloon Text"/>
    <w:basedOn w:val="Normal"/>
    <w:link w:val="BalloonTextChar"/>
    <w:uiPriority w:val="99"/>
    <w:semiHidden/>
    <w:unhideWhenUsed/>
    <w:rsid w:val="00923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Poplett</dc:creator>
  <cp:keywords/>
  <dc:description/>
  <cp:lastModifiedBy>Andrew Poplett</cp:lastModifiedBy>
  <cp:revision>3</cp:revision>
  <cp:lastPrinted>2022-05-07T08:12:00Z</cp:lastPrinted>
  <dcterms:created xsi:type="dcterms:W3CDTF">2022-07-14T08:34:00Z</dcterms:created>
  <dcterms:modified xsi:type="dcterms:W3CDTF">2022-07-14T08:34:00Z</dcterms:modified>
</cp:coreProperties>
</file>